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171A6" w14:textId="1B11572A" w:rsidR="000541F4" w:rsidRPr="009025F2" w:rsidRDefault="00C80E7F" w:rsidP="009025F2">
      <w:r w:rsidRPr="009025F2">
        <w:t xml:space="preserve">                                                                                                              </w:t>
      </w:r>
      <w:r w:rsidR="008066C1">
        <w:t>Okmiany</w:t>
      </w:r>
      <w:r w:rsidR="000541F4" w:rsidRPr="009025F2">
        <w:t>, dnia</w:t>
      </w:r>
      <w:r w:rsidR="00213DF6">
        <w:t xml:space="preserve"> 20.06.2024 </w:t>
      </w:r>
      <w:r w:rsidR="000541F4" w:rsidRPr="009025F2">
        <w:t>r.</w:t>
      </w:r>
    </w:p>
    <w:p w14:paraId="43D8CE56" w14:textId="77777777" w:rsidR="000541F4" w:rsidRPr="00E74A68" w:rsidRDefault="000541F4" w:rsidP="00E74A68">
      <w:pPr>
        <w:jc w:val="center"/>
        <w:rPr>
          <w:b/>
          <w:bCs/>
        </w:rPr>
      </w:pPr>
      <w:r w:rsidRPr="00E74A68">
        <w:rPr>
          <w:b/>
          <w:bCs/>
        </w:rPr>
        <w:t>ZAPYTANIE OFERTOWE</w:t>
      </w:r>
    </w:p>
    <w:p w14:paraId="6F709F4B" w14:textId="05728E80" w:rsidR="000541F4" w:rsidRPr="009025F2" w:rsidRDefault="000541F4" w:rsidP="0019007B">
      <w:pPr>
        <w:jc w:val="center"/>
      </w:pPr>
      <w:r w:rsidRPr="009025F2">
        <w:t xml:space="preserve">na realizację zadania pn.: </w:t>
      </w:r>
      <w:r w:rsidRPr="009025F2">
        <w:br/>
        <w:t>„</w:t>
      </w:r>
      <w:r w:rsidR="0019007B" w:rsidRPr="0019007B">
        <w:rPr>
          <w:b/>
          <w:bCs/>
          <w:lang w:eastAsia="ja-JP" w:bidi="fa-IR"/>
        </w:rPr>
        <w:t>Odtworzenie – rekonstrukcja zabytkowych</w:t>
      </w:r>
      <w:r w:rsidR="0019007B">
        <w:rPr>
          <w:b/>
          <w:bCs/>
          <w:lang w:eastAsia="ja-JP" w:bidi="fa-IR"/>
        </w:rPr>
        <w:t xml:space="preserve"> </w:t>
      </w:r>
      <w:r w:rsidR="0019007B" w:rsidRPr="0019007B">
        <w:rPr>
          <w:b/>
          <w:bCs/>
          <w:lang w:eastAsia="ja-JP" w:bidi="fa-IR"/>
        </w:rPr>
        <w:t xml:space="preserve">okien w kościele w </w:t>
      </w:r>
      <w:proofErr w:type="spellStart"/>
      <w:r w:rsidR="0019007B" w:rsidRPr="0019007B">
        <w:rPr>
          <w:b/>
          <w:bCs/>
          <w:lang w:eastAsia="ja-JP" w:bidi="fa-IR"/>
        </w:rPr>
        <w:t>Radziechowie</w:t>
      </w:r>
      <w:proofErr w:type="spellEnd"/>
      <w:r w:rsidR="0019007B" w:rsidRPr="0019007B">
        <w:rPr>
          <w:b/>
          <w:bCs/>
          <w:lang w:eastAsia="ja-JP" w:bidi="fa-IR"/>
        </w:rPr>
        <w:t xml:space="preserve"> wpisanym do rejestru zabytków pod nr A/2185/559</w:t>
      </w:r>
      <w:r w:rsidRPr="00E74A68">
        <w:rPr>
          <w:b/>
          <w:bCs/>
        </w:rPr>
        <w:t>”.</w:t>
      </w:r>
    </w:p>
    <w:p w14:paraId="4E4EF59D" w14:textId="77777777" w:rsidR="000541F4" w:rsidRPr="009025F2" w:rsidRDefault="000541F4" w:rsidP="009025F2"/>
    <w:p w14:paraId="463173EF" w14:textId="77777777" w:rsidR="000541F4" w:rsidRPr="00E74A68" w:rsidRDefault="000541F4" w:rsidP="00E74A68">
      <w:pPr>
        <w:pStyle w:val="Akapitzlist"/>
        <w:numPr>
          <w:ilvl w:val="0"/>
          <w:numId w:val="15"/>
        </w:numPr>
        <w:rPr>
          <w:b/>
          <w:bCs/>
        </w:rPr>
      </w:pPr>
      <w:r w:rsidRPr="00E74A68">
        <w:rPr>
          <w:b/>
          <w:bCs/>
        </w:rPr>
        <w:t>ZAMAWIAJĄCY:</w:t>
      </w:r>
    </w:p>
    <w:p w14:paraId="74E27873" w14:textId="77777777" w:rsidR="00E34962" w:rsidRDefault="00E34962" w:rsidP="00E74A68">
      <w:pPr>
        <w:spacing w:after="0"/>
        <w:jc w:val="both"/>
        <w:rPr>
          <w:i/>
          <w:iCs/>
        </w:rPr>
      </w:pPr>
      <w:r w:rsidRPr="00E34962">
        <w:rPr>
          <w:i/>
          <w:iCs/>
        </w:rPr>
        <w:t xml:space="preserve">Parafia pod wezwaniem Matki Bożej Różańcowej. </w:t>
      </w:r>
    </w:p>
    <w:p w14:paraId="3CD8CFBA" w14:textId="77777777" w:rsidR="0064561C" w:rsidRPr="0064561C" w:rsidRDefault="0064561C" w:rsidP="0064561C">
      <w:pPr>
        <w:spacing w:after="0"/>
        <w:jc w:val="both"/>
        <w:rPr>
          <w:i/>
          <w:iCs/>
        </w:rPr>
      </w:pPr>
      <w:r w:rsidRPr="0064561C">
        <w:rPr>
          <w:i/>
          <w:iCs/>
        </w:rPr>
        <w:t>Okmiany 63</w:t>
      </w:r>
    </w:p>
    <w:p w14:paraId="68013C6A" w14:textId="77777777" w:rsidR="0064561C" w:rsidRDefault="0064561C" w:rsidP="0064561C">
      <w:pPr>
        <w:spacing w:after="0"/>
        <w:jc w:val="both"/>
        <w:rPr>
          <w:i/>
          <w:iCs/>
        </w:rPr>
      </w:pPr>
      <w:r w:rsidRPr="0064561C">
        <w:rPr>
          <w:i/>
          <w:iCs/>
        </w:rPr>
        <w:t xml:space="preserve">59-225 Chojnów </w:t>
      </w:r>
    </w:p>
    <w:p w14:paraId="21A8755E" w14:textId="15AE9DA5" w:rsidR="00044D35" w:rsidRPr="00E74A68" w:rsidRDefault="00044D35" w:rsidP="0064561C">
      <w:pPr>
        <w:spacing w:after="0"/>
        <w:jc w:val="both"/>
        <w:rPr>
          <w:i/>
          <w:iCs/>
        </w:rPr>
      </w:pPr>
      <w:r w:rsidRPr="00E74A68">
        <w:rPr>
          <w:i/>
          <w:iCs/>
        </w:rPr>
        <w:t>Telefon kontaktowy</w:t>
      </w:r>
      <w:r w:rsidR="003E7458">
        <w:rPr>
          <w:i/>
          <w:iCs/>
        </w:rPr>
        <w:t xml:space="preserve">: </w:t>
      </w:r>
      <w:r w:rsidR="0064561C" w:rsidRPr="0064561C">
        <w:rPr>
          <w:i/>
          <w:iCs/>
        </w:rPr>
        <w:t>(76) 818 89 55</w:t>
      </w:r>
    </w:p>
    <w:p w14:paraId="284ED4D4" w14:textId="7A1D0649" w:rsidR="00044D35" w:rsidRPr="00E74A68" w:rsidRDefault="00044D35" w:rsidP="00E74A68">
      <w:pPr>
        <w:spacing w:after="0"/>
        <w:jc w:val="both"/>
        <w:rPr>
          <w:i/>
          <w:iCs/>
        </w:rPr>
      </w:pPr>
      <w:r w:rsidRPr="00E74A68">
        <w:rPr>
          <w:i/>
          <w:iCs/>
        </w:rPr>
        <w:t xml:space="preserve">e-mail </w:t>
      </w:r>
      <w:r w:rsidR="0064561C" w:rsidRPr="0064561C">
        <w:rPr>
          <w:i/>
          <w:iCs/>
        </w:rPr>
        <w:t>parafia.okmiany@gmail.com</w:t>
      </w:r>
    </w:p>
    <w:p w14:paraId="1012A5FF" w14:textId="77777777" w:rsidR="000541F4" w:rsidRPr="009025F2" w:rsidRDefault="000541F4" w:rsidP="009025F2"/>
    <w:p w14:paraId="3676D63E" w14:textId="77777777" w:rsidR="000541F4" w:rsidRPr="00E74A68" w:rsidRDefault="000541F4" w:rsidP="00E74A68">
      <w:pPr>
        <w:pStyle w:val="Akapitzlist"/>
        <w:numPr>
          <w:ilvl w:val="0"/>
          <w:numId w:val="15"/>
        </w:numPr>
        <w:rPr>
          <w:b/>
          <w:bCs/>
        </w:rPr>
      </w:pPr>
      <w:r w:rsidRPr="00E74A68">
        <w:rPr>
          <w:b/>
          <w:bCs/>
        </w:rPr>
        <w:t>TRYB ZAMÓWIENIA</w:t>
      </w:r>
    </w:p>
    <w:p w14:paraId="7E7F7B09" w14:textId="0B0CE9CF" w:rsidR="00044D35" w:rsidRPr="009025F2" w:rsidRDefault="00044D35" w:rsidP="002D6EB2">
      <w:pPr>
        <w:pStyle w:val="Akapitzlist"/>
        <w:numPr>
          <w:ilvl w:val="1"/>
          <w:numId w:val="16"/>
        </w:numPr>
        <w:jc w:val="both"/>
      </w:pPr>
      <w:r w:rsidRPr="009025F2">
        <w:t xml:space="preserve">Niniejsze postępowanie prowadzone jest w sposób konkurencyjny i transparentny, </w:t>
      </w:r>
      <w:r w:rsidRPr="009025F2">
        <w:br/>
        <w:t>w szczególności z uwzględnieniem § 8 ust. 6 Regulaminu Naboru Wniosków</w:t>
      </w:r>
      <w:r w:rsidRPr="009025F2">
        <w:br/>
        <w:t xml:space="preserve">o Dofinansowanie z Rządowego Programu Odbudowy Zabytków. </w:t>
      </w:r>
    </w:p>
    <w:p w14:paraId="248B6FF9" w14:textId="012EE122" w:rsidR="00044D35" w:rsidRPr="009025F2" w:rsidRDefault="00044D35" w:rsidP="002D6EB2">
      <w:pPr>
        <w:pStyle w:val="Akapitzlist"/>
        <w:numPr>
          <w:ilvl w:val="1"/>
          <w:numId w:val="16"/>
        </w:numPr>
        <w:jc w:val="both"/>
      </w:pPr>
      <w:r w:rsidRPr="009025F2">
        <w:t>Do niniejszego zaproszenia do składania ofert nie stosuje się Ustawy z dnia 11 września 2019 r. Prawo zamówień publicznych (Dz.U.2023.1605 ze zm.).</w:t>
      </w:r>
    </w:p>
    <w:p w14:paraId="257FF6B6" w14:textId="77777777" w:rsidR="00044D35" w:rsidRPr="009025F2" w:rsidRDefault="00044D35" w:rsidP="002D6EB2">
      <w:pPr>
        <w:pStyle w:val="Akapitzlist"/>
        <w:numPr>
          <w:ilvl w:val="1"/>
          <w:numId w:val="16"/>
        </w:numPr>
        <w:jc w:val="both"/>
      </w:pPr>
      <w:r w:rsidRPr="009025F2">
        <w:t>Zadanie inwestycyjne jest dofinansowane ze środków Programu Rządowy Fundusz Polski Ład: Program Odbudowy Zabytków.</w:t>
      </w:r>
    </w:p>
    <w:p w14:paraId="64AD1CC0" w14:textId="3F31DFD2" w:rsidR="000541F4" w:rsidRPr="009025F2" w:rsidRDefault="00044D35" w:rsidP="002D6EB2">
      <w:pPr>
        <w:pStyle w:val="Akapitzlist"/>
        <w:numPr>
          <w:ilvl w:val="1"/>
          <w:numId w:val="16"/>
        </w:numPr>
        <w:jc w:val="both"/>
      </w:pPr>
      <w:r w:rsidRPr="009025F2">
        <w:t>W sprawach nieuregulowanych zastosowanie znajdują bezwzględnie obowiązujące przepisy prawa w szczególności ustawa z dnia 23 kwietnia 1964 r. Kodeks cywilny (Dz.U.2023.1610 ze zm.)</w:t>
      </w:r>
      <w:r w:rsidRPr="009025F2">
        <w:cr/>
      </w:r>
    </w:p>
    <w:p w14:paraId="6034CDFC" w14:textId="77777777" w:rsidR="000541F4" w:rsidRPr="002D6EB2" w:rsidRDefault="000541F4" w:rsidP="002D6EB2">
      <w:pPr>
        <w:pStyle w:val="Akapitzlist"/>
        <w:numPr>
          <w:ilvl w:val="0"/>
          <w:numId w:val="17"/>
        </w:numPr>
        <w:rPr>
          <w:b/>
          <w:bCs/>
        </w:rPr>
      </w:pPr>
      <w:r w:rsidRPr="002D6EB2">
        <w:rPr>
          <w:b/>
          <w:bCs/>
        </w:rPr>
        <w:t>OPIS PRZEDMIOTU ZAMÓWIENIA</w:t>
      </w:r>
    </w:p>
    <w:p w14:paraId="2CEA76D3" w14:textId="4D56F031" w:rsidR="0050391E" w:rsidRDefault="001620BD" w:rsidP="0064561C">
      <w:pPr>
        <w:ind w:firstLine="360"/>
        <w:jc w:val="both"/>
      </w:pPr>
      <w:r>
        <w:t xml:space="preserve">Przedmiotem zadania jest wykonanie nowej stolarki okiennej w kościele w </w:t>
      </w:r>
      <w:proofErr w:type="spellStart"/>
      <w:r>
        <w:t>Radziechowie</w:t>
      </w:r>
      <w:proofErr w:type="spellEnd"/>
      <w:r>
        <w:t xml:space="preserve">. </w:t>
      </w:r>
      <w:r w:rsidR="00DA4735">
        <w:br/>
      </w:r>
      <w:r>
        <w:t>W ramach prac konserwatorsko-restauracyjnych planowane są następujące zadania: uzyskanie pozwolenia na badania konserwatorskie, przeprowadzenie badań konserwatorsko- stratygraficznych stolarki, opracowanie programu prac konserwatorskich i restauratorskich, uzyskanie pozwolenia na konserwatora zabytków na prowadzenie prac konserwatorskich i restauratorskich, przeprowadzenie prac związanych z wymianą stolarki okiennej.</w:t>
      </w:r>
      <w:r w:rsidR="00DA4735">
        <w:t xml:space="preserve"> Wymiana stolarki okiennej ma obejmować: </w:t>
      </w:r>
      <w:r w:rsidR="0064561C">
        <w:t>rekonstrukcj</w:t>
      </w:r>
      <w:r w:rsidR="00DA4735">
        <w:t>ę</w:t>
      </w:r>
      <w:r w:rsidR="0064561C">
        <w:t xml:space="preserve"> </w:t>
      </w:r>
      <w:proofErr w:type="spellStart"/>
      <w:r w:rsidR="0064561C">
        <w:t>oszkleń</w:t>
      </w:r>
      <w:proofErr w:type="spellEnd"/>
      <w:r w:rsidR="0064561C">
        <w:t xml:space="preserve"> witraży w kościele filialnym p.w. Nawiedzenia NMP </w:t>
      </w:r>
      <w:r w:rsidR="00DB1E73">
        <w:br/>
        <w:t>w</w:t>
      </w:r>
      <w:r w:rsidR="0064561C">
        <w:t xml:space="preserve"> </w:t>
      </w:r>
      <w:proofErr w:type="spellStart"/>
      <w:r w:rsidR="0064561C">
        <w:t>Radziechowie</w:t>
      </w:r>
      <w:proofErr w:type="spellEnd"/>
      <w:r w:rsidR="0064561C">
        <w:t>. Witraż</w:t>
      </w:r>
      <w:r w:rsidR="00DB1E73">
        <w:t xml:space="preserve"> ma zostać wykonany </w:t>
      </w:r>
      <w:r w:rsidR="0064561C">
        <w:t xml:space="preserve">wg załączonego projektu ze szkieł antycznych </w:t>
      </w:r>
      <w:r w:rsidR="00400008">
        <w:br/>
      </w:r>
      <w:r w:rsidR="0064561C">
        <w:t xml:space="preserve">i katedralnych. Wizerunki świętych </w:t>
      </w:r>
      <w:r w:rsidR="00DB1E73">
        <w:t>mają być</w:t>
      </w:r>
      <w:r w:rsidR="0064561C">
        <w:t xml:space="preserve"> malowane konturem oraz patyną i wypalane </w:t>
      </w:r>
      <w:r w:rsidR="00400008">
        <w:br/>
      </w:r>
      <w:r w:rsidR="0064561C">
        <w:t xml:space="preserve">w temperaturze 640 stopni Celsjusza. Całość </w:t>
      </w:r>
      <w:r w:rsidR="00400008">
        <w:t>ma zostać</w:t>
      </w:r>
      <w:r w:rsidR="0064561C">
        <w:t xml:space="preserve"> oprawiona w ołów o szerokościach 6 i 8 mm. Złącza lutowane cyną 60%. Po złożeniu, kwatery </w:t>
      </w:r>
      <w:r w:rsidR="00400008">
        <w:t>mają być</w:t>
      </w:r>
      <w:r w:rsidR="0064561C">
        <w:t xml:space="preserve"> kitowane w celu usztywnienia </w:t>
      </w:r>
      <w:r w:rsidR="00400008">
        <w:br/>
      </w:r>
      <w:r w:rsidR="0064561C">
        <w:t>i uszczelnienia,</w:t>
      </w:r>
      <w:r w:rsidR="00400008">
        <w:t xml:space="preserve"> a</w:t>
      </w:r>
      <w:r w:rsidR="0064561C">
        <w:t xml:space="preserve"> następnie sklejone z szybą osłonową o grubości 4 mm znajdując</w:t>
      </w:r>
      <w:r w:rsidR="0050391E">
        <w:t>ą</w:t>
      </w:r>
      <w:r w:rsidR="0064561C">
        <w:t xml:space="preserve"> się po zewnętrznej </w:t>
      </w:r>
      <w:r w:rsidR="0064561C">
        <w:lastRenderedPageBreak/>
        <w:t xml:space="preserve">stronie witraża. Wtórne ramy drewniane zostaną usunięte, a witraż zostanie zamontowany pierwotna metodą bezpośrednio w obramowania za pomocą zaprawy. W poziomie kwatery będą łączone metalowymi sztabami i skręcone śrubami 8 mm. Wszystkich </w:t>
      </w:r>
      <w:proofErr w:type="spellStart"/>
      <w:r w:rsidR="0064561C">
        <w:t>oszkleń</w:t>
      </w:r>
      <w:proofErr w:type="spellEnd"/>
      <w:r w:rsidR="0064561C">
        <w:t xml:space="preserve"> w kościele jest 6, z czego trzy są podwójne – oddzielone szprosem z piaskowca i zwieńczone maswerkiem w formie dwóch trójkątów. Okna rozmieszczone są niesymetrycznie względem osi kościoła. Trzy w prezbiterium, dwa po stronie południowej i jedno – prostokątne po stronie północnej. </w:t>
      </w:r>
    </w:p>
    <w:p w14:paraId="4060104F" w14:textId="0648AB90" w:rsidR="0064561C" w:rsidRDefault="0064561C" w:rsidP="0064561C">
      <w:pPr>
        <w:ind w:firstLine="360"/>
        <w:jc w:val="both"/>
      </w:pPr>
      <w:r>
        <w:t xml:space="preserve">Wymiary: </w:t>
      </w:r>
    </w:p>
    <w:p w14:paraId="405E9033" w14:textId="49606294" w:rsidR="0064561C" w:rsidRDefault="0064561C" w:rsidP="0064561C">
      <w:pPr>
        <w:ind w:firstLine="360"/>
        <w:jc w:val="both"/>
      </w:pPr>
      <w:r>
        <w:t xml:space="preserve">Witraże w prezbiterium: </w:t>
      </w:r>
      <w:r w:rsidR="0050391E">
        <w:t xml:space="preserve">nr </w:t>
      </w:r>
      <w:r>
        <w:t>1 i</w:t>
      </w:r>
      <w:r w:rsidR="0050391E">
        <w:t xml:space="preserve"> nr</w:t>
      </w:r>
      <w:r>
        <w:t xml:space="preserve"> 2 wy</w:t>
      </w:r>
      <w:r w:rsidR="00C6720A">
        <w:t>m</w:t>
      </w:r>
      <w:r>
        <w:t>. 218 x 62 cm.</w:t>
      </w:r>
    </w:p>
    <w:p w14:paraId="06CEC4C8" w14:textId="0EC313E7" w:rsidR="0064561C" w:rsidRDefault="0064561C" w:rsidP="0064561C">
      <w:pPr>
        <w:ind w:firstLine="360"/>
        <w:jc w:val="both"/>
      </w:pPr>
      <w:r>
        <w:t xml:space="preserve">Witraż </w:t>
      </w:r>
      <w:r w:rsidR="0050391E">
        <w:t xml:space="preserve">nr </w:t>
      </w:r>
      <w:r>
        <w:t>3</w:t>
      </w:r>
      <w:r w:rsidR="0050391E">
        <w:t xml:space="preserve"> wy</w:t>
      </w:r>
      <w:r w:rsidR="00C6720A">
        <w:t>m</w:t>
      </w:r>
      <w:r w:rsidR="0050391E">
        <w:t>.</w:t>
      </w:r>
      <w:r>
        <w:t xml:space="preserve"> 240 x 104 cm.</w:t>
      </w:r>
    </w:p>
    <w:p w14:paraId="455FCE60" w14:textId="288DB9C2" w:rsidR="0064561C" w:rsidRDefault="0064561C" w:rsidP="0064561C">
      <w:pPr>
        <w:ind w:firstLine="360"/>
        <w:jc w:val="both"/>
      </w:pPr>
      <w:r>
        <w:t xml:space="preserve">Witraże w nawie po stronie płn.: </w:t>
      </w:r>
      <w:r w:rsidR="00C6720A">
        <w:t xml:space="preserve">nr </w:t>
      </w:r>
      <w:r>
        <w:t>4 i</w:t>
      </w:r>
      <w:r w:rsidR="00C6720A">
        <w:t xml:space="preserve"> nr</w:t>
      </w:r>
      <w:r>
        <w:t xml:space="preserve"> 5. wy</w:t>
      </w:r>
      <w:r w:rsidR="00C6720A">
        <w:t>m</w:t>
      </w:r>
      <w:r>
        <w:t>.: 222 x 100 cm.</w:t>
      </w:r>
    </w:p>
    <w:p w14:paraId="75E9979C" w14:textId="77777777" w:rsidR="00C6720A" w:rsidRDefault="0064561C" w:rsidP="0064561C">
      <w:pPr>
        <w:ind w:firstLine="360"/>
        <w:jc w:val="both"/>
      </w:pPr>
      <w:r>
        <w:t>Witraż</w:t>
      </w:r>
      <w:r w:rsidR="00C6720A">
        <w:t xml:space="preserve"> nr</w:t>
      </w:r>
      <w:r>
        <w:t xml:space="preserve"> 6 po stronie płn.: wy</w:t>
      </w:r>
      <w:r w:rsidR="00C6720A">
        <w:t>m</w:t>
      </w:r>
      <w:r>
        <w:t xml:space="preserve">. 125 x 64 cm.    </w:t>
      </w:r>
    </w:p>
    <w:p w14:paraId="4142340A" w14:textId="73413980" w:rsidR="000541F4" w:rsidRPr="003F6159" w:rsidRDefault="00044D35" w:rsidP="0064561C">
      <w:pPr>
        <w:ind w:firstLine="360"/>
        <w:jc w:val="both"/>
        <w:rPr>
          <w:b/>
          <w:bCs/>
          <w:u w:val="single"/>
        </w:rPr>
      </w:pPr>
      <w:r w:rsidRPr="003F6159">
        <w:rPr>
          <w:b/>
          <w:bCs/>
          <w:u w:val="single"/>
        </w:rPr>
        <w:t>Szczegółowy zakres zamówienia został określony w dokumentacji, która jest</w:t>
      </w:r>
      <w:r w:rsidR="002D6EB2" w:rsidRPr="003F6159">
        <w:rPr>
          <w:b/>
          <w:bCs/>
          <w:u w:val="single"/>
        </w:rPr>
        <w:t xml:space="preserve"> </w:t>
      </w:r>
      <w:r w:rsidRPr="003F6159">
        <w:rPr>
          <w:b/>
          <w:bCs/>
          <w:u w:val="single"/>
        </w:rPr>
        <w:t>do wglądu u Zamawiającego po wcześniejszym umówieniu</w:t>
      </w:r>
      <w:r w:rsidR="005037C4">
        <w:rPr>
          <w:b/>
          <w:bCs/>
          <w:u w:val="single"/>
        </w:rPr>
        <w:t xml:space="preserve">, do postępowania została dołączona dokumentacja zdjęciowa </w:t>
      </w:r>
      <w:proofErr w:type="spellStart"/>
      <w:r w:rsidR="005037C4">
        <w:rPr>
          <w:b/>
          <w:bCs/>
          <w:u w:val="single"/>
        </w:rPr>
        <w:t>oszkleń</w:t>
      </w:r>
      <w:proofErr w:type="spellEnd"/>
      <w:r w:rsidR="005037C4">
        <w:rPr>
          <w:b/>
          <w:bCs/>
          <w:u w:val="single"/>
        </w:rPr>
        <w:t>.</w:t>
      </w:r>
    </w:p>
    <w:p w14:paraId="72709EEE" w14:textId="77777777" w:rsidR="000541F4" w:rsidRPr="009025F2" w:rsidRDefault="000541F4" w:rsidP="003F6159">
      <w:pPr>
        <w:ind w:firstLine="360"/>
      </w:pPr>
      <w:r w:rsidRPr="009025F2">
        <w:t>Roboty w szczególności obejmują następujące czynności ujęte we Wspólnym Słowniku Zamówień CPV:</w:t>
      </w:r>
    </w:p>
    <w:p w14:paraId="658E1768" w14:textId="77777777" w:rsidR="000541F4" w:rsidRPr="009025F2" w:rsidRDefault="000541F4" w:rsidP="004B14A7">
      <w:pPr>
        <w:spacing w:after="0"/>
      </w:pPr>
      <w:r w:rsidRPr="009025F2">
        <w:t xml:space="preserve">45453000-7 Roboty remontowe i renowacyjne </w:t>
      </w:r>
    </w:p>
    <w:p w14:paraId="1724CFDE" w14:textId="77777777" w:rsidR="000541F4" w:rsidRPr="009025F2" w:rsidRDefault="000541F4" w:rsidP="004B14A7">
      <w:pPr>
        <w:spacing w:after="0"/>
      </w:pPr>
      <w:r w:rsidRPr="009025F2">
        <w:t xml:space="preserve">45110000-1 Roboty przygotowawcze </w:t>
      </w:r>
    </w:p>
    <w:p w14:paraId="0D2FE70A" w14:textId="77777777" w:rsidR="001D4649" w:rsidRDefault="001D4649" w:rsidP="009025F2"/>
    <w:p w14:paraId="2FAA35B1" w14:textId="19FCAAC4" w:rsidR="000541F4" w:rsidRPr="001D4649" w:rsidRDefault="000541F4" w:rsidP="001D4649">
      <w:pPr>
        <w:pStyle w:val="Akapitzlist"/>
        <w:numPr>
          <w:ilvl w:val="0"/>
          <w:numId w:val="17"/>
        </w:numPr>
        <w:rPr>
          <w:b/>
          <w:bCs/>
        </w:rPr>
      </w:pPr>
      <w:r w:rsidRPr="001D4649">
        <w:rPr>
          <w:b/>
          <w:bCs/>
        </w:rPr>
        <w:t>KRYTERIA OCENY OFERT</w:t>
      </w:r>
    </w:p>
    <w:p w14:paraId="317EDA34" w14:textId="46FB22CB" w:rsidR="000541F4" w:rsidRDefault="000541F4" w:rsidP="005F3E27">
      <w:pPr>
        <w:pStyle w:val="Akapitzlist"/>
        <w:numPr>
          <w:ilvl w:val="1"/>
          <w:numId w:val="17"/>
        </w:numPr>
        <w:spacing w:after="240"/>
        <w:jc w:val="both"/>
      </w:pPr>
      <w:r w:rsidRPr="009025F2">
        <w:t xml:space="preserve">Przy wyborze najkorzystniejszej oferty </w:t>
      </w:r>
      <w:r w:rsidR="00044D35" w:rsidRPr="009025F2">
        <w:t>Z</w:t>
      </w:r>
      <w:r w:rsidRPr="009025F2">
        <w:t>amawiający będzie kierował się następującymi kryteriami i ich wagą: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0"/>
        <w:gridCol w:w="1276"/>
        <w:gridCol w:w="1708"/>
        <w:gridCol w:w="3245"/>
      </w:tblGrid>
      <w:tr w:rsidR="00640E83" w:rsidRPr="00640E83" w14:paraId="11E2C911" w14:textId="77777777" w:rsidTr="00EE3F38">
        <w:trPr>
          <w:trHeight w:hRule="exact" w:val="973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4B427" w14:textId="77777777" w:rsidR="00640E83" w:rsidRPr="00640E83" w:rsidRDefault="00640E83" w:rsidP="00EE3F38">
            <w:pPr>
              <w:jc w:val="center"/>
            </w:pPr>
            <w:r w:rsidRPr="00640E83">
              <w:t>Lp.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033D4" w14:textId="77777777" w:rsidR="00640E83" w:rsidRPr="00640E83" w:rsidRDefault="00640E83" w:rsidP="00EE3F38">
            <w:pPr>
              <w:jc w:val="center"/>
            </w:pPr>
            <w:r w:rsidRPr="00640E83">
              <w:t>Kryterium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BEEEE" w14:textId="49D32B63" w:rsidR="00640E83" w:rsidRPr="00640E83" w:rsidRDefault="00640E83" w:rsidP="00A60DED">
            <w:pPr>
              <w:jc w:val="center"/>
            </w:pPr>
            <w:r w:rsidRPr="00640E83">
              <w:t>Znaczenie procentowe</w:t>
            </w:r>
            <w:r w:rsidR="00A60DED">
              <w:t xml:space="preserve"> </w:t>
            </w:r>
            <w:r w:rsidRPr="00640E83">
              <w:t>kryterium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9EA6A" w14:textId="77777777" w:rsidR="00640E83" w:rsidRPr="00640E83" w:rsidRDefault="00640E83" w:rsidP="00EE3F38">
            <w:pPr>
              <w:jc w:val="center"/>
            </w:pPr>
            <w:r w:rsidRPr="00640E83">
              <w:t>Maksymalna ilość punktów jakie może otrzymać oferta za dane kryterium</w:t>
            </w:r>
          </w:p>
        </w:tc>
      </w:tr>
      <w:tr w:rsidR="00640E83" w:rsidRPr="00640E83" w14:paraId="5AACE905" w14:textId="77777777" w:rsidTr="00EE3F38">
        <w:trPr>
          <w:trHeight w:hRule="exact" w:val="604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83B83" w14:textId="77777777" w:rsidR="00640E83" w:rsidRPr="00640E83" w:rsidRDefault="00640E83" w:rsidP="00EE3F38">
            <w:pPr>
              <w:jc w:val="center"/>
            </w:pPr>
            <w:r w:rsidRPr="00640E83"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FDC1F" w14:textId="7EDEE0C6" w:rsidR="00640E83" w:rsidRPr="00640E83" w:rsidRDefault="00640E83" w:rsidP="00EE3F38">
            <w:pPr>
              <w:jc w:val="center"/>
            </w:pPr>
            <w:r w:rsidRPr="00640E83">
              <w:t>Cena oferty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C4856" w14:textId="77777777" w:rsidR="00640E83" w:rsidRPr="00640E83" w:rsidRDefault="00640E83" w:rsidP="00EE3F38">
            <w:pPr>
              <w:jc w:val="center"/>
            </w:pPr>
            <w:r w:rsidRPr="00640E83">
              <w:t>100 %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FD21F" w14:textId="77777777" w:rsidR="00640E83" w:rsidRPr="00640E83" w:rsidRDefault="00640E83" w:rsidP="00EE3F38">
            <w:pPr>
              <w:jc w:val="center"/>
            </w:pPr>
            <w:r w:rsidRPr="00640E83">
              <w:t>100 punktów</w:t>
            </w:r>
          </w:p>
        </w:tc>
      </w:tr>
    </w:tbl>
    <w:p w14:paraId="6A85D95A" w14:textId="4762150C" w:rsidR="000541F4" w:rsidRPr="009025F2" w:rsidRDefault="000541F4" w:rsidP="00EE3F38">
      <w:pPr>
        <w:pStyle w:val="Akapitzlist"/>
        <w:numPr>
          <w:ilvl w:val="1"/>
          <w:numId w:val="17"/>
        </w:numPr>
        <w:spacing w:before="240"/>
        <w:jc w:val="both"/>
      </w:pPr>
      <w:r w:rsidRPr="009025F2">
        <w:t xml:space="preserve">Maksymalną ilość punktów w kryterium „cena” tj. 100 pkt uzyska oferta </w:t>
      </w:r>
      <w:r w:rsidR="00EE3F38">
        <w:br/>
      </w:r>
      <w:r w:rsidRPr="009025F2">
        <w:t xml:space="preserve">z najniższą ceną wskazaną w formularzu oferty. Pozostałe oferty uzyskają proporcjonalnie mniej punktów. </w:t>
      </w:r>
    </w:p>
    <w:p w14:paraId="2BF03115" w14:textId="1625FB7B" w:rsidR="000541F4" w:rsidRPr="009025F2" w:rsidRDefault="000541F4" w:rsidP="00EE3F38">
      <w:pPr>
        <w:pStyle w:val="Akapitzlist"/>
        <w:numPr>
          <w:ilvl w:val="1"/>
          <w:numId w:val="17"/>
        </w:numPr>
        <w:jc w:val="both"/>
      </w:pPr>
      <w:r w:rsidRPr="009025F2">
        <w:t xml:space="preserve">Oferta z </w:t>
      </w:r>
      <w:r w:rsidR="00044D35" w:rsidRPr="009025F2">
        <w:t>najwyższą</w:t>
      </w:r>
      <w:r w:rsidRPr="009025F2">
        <w:t xml:space="preserve"> liczbą punktów i spełniająca warunki  z zapytania ofertowego uznana zostanie przez Zamawiającego za najkorzystniejszą.</w:t>
      </w:r>
    </w:p>
    <w:p w14:paraId="3897AEDF" w14:textId="77777777" w:rsidR="000541F4" w:rsidRPr="009025F2" w:rsidRDefault="000541F4" w:rsidP="009025F2"/>
    <w:p w14:paraId="2E1C7C5A" w14:textId="77777777" w:rsidR="000541F4" w:rsidRPr="00EE3F38" w:rsidRDefault="000541F4" w:rsidP="00EE3F38">
      <w:pPr>
        <w:pStyle w:val="Akapitzlist"/>
        <w:numPr>
          <w:ilvl w:val="0"/>
          <w:numId w:val="17"/>
        </w:numPr>
        <w:rPr>
          <w:b/>
          <w:bCs/>
        </w:rPr>
      </w:pPr>
      <w:r w:rsidRPr="00EE3F38">
        <w:rPr>
          <w:b/>
          <w:bCs/>
        </w:rPr>
        <w:lastRenderedPageBreak/>
        <w:t>WARUNKI STAWIANE WYKONAWCY</w:t>
      </w:r>
      <w:bookmarkStart w:id="0" w:name="_Hlk73342771"/>
    </w:p>
    <w:p w14:paraId="15DB4C49" w14:textId="61ECF6AF" w:rsidR="000541F4" w:rsidRPr="009025F2" w:rsidRDefault="00C6500E" w:rsidP="00C6500E">
      <w:pPr>
        <w:pStyle w:val="Akapitzlist"/>
        <w:numPr>
          <w:ilvl w:val="0"/>
          <w:numId w:val="18"/>
        </w:numPr>
        <w:jc w:val="both"/>
      </w:pPr>
      <w:r>
        <w:t xml:space="preserve">O </w:t>
      </w:r>
      <w:r w:rsidR="000541F4" w:rsidRPr="009025F2">
        <w:t>udzielenie zamówienia mogą ubiegać się Wykonawcy, którzy:</w:t>
      </w:r>
    </w:p>
    <w:p w14:paraId="1AC0E19D" w14:textId="1C3CF7A4" w:rsidR="007830DF" w:rsidRDefault="007830DF" w:rsidP="0029053C">
      <w:pPr>
        <w:pStyle w:val="Akapitzlist"/>
        <w:numPr>
          <w:ilvl w:val="1"/>
          <w:numId w:val="18"/>
        </w:numPr>
        <w:jc w:val="both"/>
      </w:pPr>
      <w:bookmarkStart w:id="1" w:name="_Hlk117773783"/>
      <w:r>
        <w:t>spełniają wymagania o których mowa w ustawie z dnia 23 lipca 2003 r. o ochronie zabytków i opiece nad zabytkami oraz innych obowiązujących przepisach prawa, w tym Prawo budowlane,</w:t>
      </w:r>
      <w:r w:rsidR="00E43B6D">
        <w:t xml:space="preserve"> poprzez spełnienie wymagań Zamawiający rozumie dysponowanie przez Wykonawcę co najmniej jedną osobą, która spełnia warunki </w:t>
      </w:r>
      <w:bookmarkStart w:id="2" w:name="_Hlk159418047"/>
      <w:r w:rsidR="00E43B6D">
        <w:t xml:space="preserve">wskazane w art. </w:t>
      </w:r>
      <w:r w:rsidR="001C54DD">
        <w:t xml:space="preserve">37 </w:t>
      </w:r>
      <w:r w:rsidR="00D60481">
        <w:t>a</w:t>
      </w:r>
      <w:r w:rsidR="001C54DD">
        <w:t xml:space="preserve"> </w:t>
      </w:r>
      <w:r w:rsidR="001C54DD" w:rsidRPr="001C54DD">
        <w:t>o ochronie zabytków i opiece nad zabytkami</w:t>
      </w:r>
      <w:r w:rsidR="001C54DD">
        <w:t xml:space="preserve"> (</w:t>
      </w:r>
      <w:r w:rsidR="001C54DD" w:rsidRPr="001C54DD">
        <w:t xml:space="preserve">Dz.U.2022.840 </w:t>
      </w:r>
      <w:proofErr w:type="spellStart"/>
      <w:r w:rsidR="001C54DD" w:rsidRPr="001C54DD">
        <w:t>t.j</w:t>
      </w:r>
      <w:proofErr w:type="spellEnd"/>
      <w:r w:rsidR="001C54DD">
        <w:t>),</w:t>
      </w:r>
    </w:p>
    <w:bookmarkEnd w:id="2"/>
    <w:p w14:paraId="0CAEF36A" w14:textId="247693AF" w:rsidR="007830DF" w:rsidRDefault="007830DF" w:rsidP="0029053C">
      <w:pPr>
        <w:pStyle w:val="Akapitzlist"/>
        <w:numPr>
          <w:ilvl w:val="1"/>
          <w:numId w:val="18"/>
        </w:numPr>
        <w:jc w:val="both"/>
      </w:pPr>
      <w:r>
        <w:t xml:space="preserve">zrealizowali jako główny Wykonawca w okresie ostatnich </w:t>
      </w:r>
      <w:r w:rsidR="00A60DED">
        <w:t>5</w:t>
      </w:r>
      <w:r>
        <w:t xml:space="preserve"> lat co najmniej </w:t>
      </w:r>
      <w:r w:rsidR="00A617E6">
        <w:br/>
      </w:r>
      <w:r w:rsidR="00D60481">
        <w:t>dwa</w:t>
      </w:r>
      <w:r w:rsidR="00A60DED">
        <w:t xml:space="preserve"> zadani</w:t>
      </w:r>
      <w:r w:rsidR="00D60481">
        <w:t>a</w:t>
      </w:r>
      <w:r>
        <w:t xml:space="preserve"> </w:t>
      </w:r>
      <w:bookmarkStart w:id="3" w:name="_Hlk159418244"/>
      <w:r>
        <w:t>polegające na</w:t>
      </w:r>
      <w:r w:rsidR="00EB6CD4">
        <w:t>:</w:t>
      </w:r>
      <w:r>
        <w:t xml:space="preserve"> </w:t>
      </w:r>
      <w:r w:rsidR="00C145A1">
        <w:t xml:space="preserve">rekonstrukcji </w:t>
      </w:r>
      <w:proofErr w:type="spellStart"/>
      <w:r w:rsidR="00C145A1">
        <w:t>oszkleń</w:t>
      </w:r>
      <w:proofErr w:type="spellEnd"/>
      <w:r w:rsidR="00D60481">
        <w:t>/</w:t>
      </w:r>
      <w:r w:rsidR="00C145A1">
        <w:t>witraży</w:t>
      </w:r>
      <w:r w:rsidR="00D60481">
        <w:t xml:space="preserve"> w</w:t>
      </w:r>
      <w:r w:rsidR="00577BEB">
        <w:t xml:space="preserve"> obiektach wpisanych do rejestru zabytków. </w:t>
      </w:r>
    </w:p>
    <w:bookmarkEnd w:id="3"/>
    <w:p w14:paraId="38B70899" w14:textId="7B31878A" w:rsidR="006F7F8A" w:rsidRDefault="006F7F8A" w:rsidP="0029053C">
      <w:pPr>
        <w:pStyle w:val="Akapitzlist"/>
        <w:numPr>
          <w:ilvl w:val="1"/>
          <w:numId w:val="18"/>
        </w:numPr>
        <w:jc w:val="both"/>
      </w:pPr>
      <w:r>
        <w:t>posiadają ubezpieczenie od odpowiedzialności cywilnej w zakresie prowadzonej działalności związanej z przedmiotem zamówienia.</w:t>
      </w:r>
    </w:p>
    <w:p w14:paraId="190A39DB" w14:textId="4599077B" w:rsidR="000541F4" w:rsidRPr="009025F2" w:rsidRDefault="000541F4" w:rsidP="0029053C">
      <w:pPr>
        <w:pStyle w:val="Akapitzlist"/>
        <w:numPr>
          <w:ilvl w:val="1"/>
          <w:numId w:val="18"/>
        </w:numPr>
        <w:jc w:val="both"/>
      </w:pPr>
      <w:r w:rsidRPr="009025F2">
        <w:t>znajdują się w sytuacji ekonomicznej i finansowej umożliwiającej realizację umowy</w:t>
      </w:r>
      <w:bookmarkEnd w:id="0"/>
      <w:r w:rsidRPr="009025F2">
        <w:t>,</w:t>
      </w:r>
    </w:p>
    <w:p w14:paraId="385A35EA" w14:textId="77777777" w:rsidR="000541F4" w:rsidRPr="009025F2" w:rsidRDefault="000541F4" w:rsidP="00C6500E">
      <w:pPr>
        <w:pStyle w:val="Akapitzlist"/>
        <w:numPr>
          <w:ilvl w:val="1"/>
          <w:numId w:val="18"/>
        </w:numPr>
        <w:jc w:val="both"/>
      </w:pPr>
      <w:r w:rsidRPr="009025F2">
        <w:t>dysponują niezbędną wiedzą, doświadczeniem i potencjałem technicznym niezbędnym do realizacji zamówienia,</w:t>
      </w:r>
    </w:p>
    <w:p w14:paraId="77D3240D" w14:textId="10213FF9" w:rsidR="000541F4" w:rsidRPr="009025F2" w:rsidRDefault="000541F4" w:rsidP="00C6500E">
      <w:pPr>
        <w:pStyle w:val="Akapitzlist"/>
        <w:numPr>
          <w:ilvl w:val="1"/>
          <w:numId w:val="18"/>
        </w:numPr>
        <w:jc w:val="both"/>
      </w:pPr>
      <w:r w:rsidRPr="009025F2">
        <w:t xml:space="preserve">nie podlegają wykluczeniu z postępowania na podstawie art. 7 ust. 1 ustawy </w:t>
      </w:r>
      <w:r w:rsidR="00EB6CD4">
        <w:br/>
      </w:r>
      <w:r w:rsidRPr="009025F2">
        <w:t>z dnia 13 kwietnia  2022 r. o szczególnych rozwiązaniach w zakresie przeciwdziałania wspieraniu agresji na Ukrainę oraz służących ochronie bezpieczeństwa narodowego (Dz.U.2022.835),</w:t>
      </w:r>
    </w:p>
    <w:p w14:paraId="2466FA33" w14:textId="4487CF45" w:rsidR="00C6500E" w:rsidRPr="009025F2" w:rsidRDefault="000541F4" w:rsidP="00F7150B">
      <w:pPr>
        <w:pStyle w:val="Akapitzlist"/>
        <w:numPr>
          <w:ilvl w:val="1"/>
          <w:numId w:val="18"/>
        </w:numPr>
        <w:jc w:val="both"/>
      </w:pPr>
      <w:r w:rsidRPr="009025F2">
        <w:t>nie podlegają wykluczeniu z procedury na podstawie art. 108 ustawy PZP  (Dz.U. 2023 poz.1605, 1720 ze zm.).</w:t>
      </w:r>
    </w:p>
    <w:p w14:paraId="4A83788E" w14:textId="1AE0E74E" w:rsidR="00044D35" w:rsidRPr="00230170" w:rsidRDefault="00044D35" w:rsidP="00C6500E">
      <w:pPr>
        <w:pStyle w:val="Akapitzlist"/>
        <w:numPr>
          <w:ilvl w:val="0"/>
          <w:numId w:val="18"/>
        </w:numPr>
        <w:jc w:val="both"/>
        <w:rPr>
          <w:b/>
          <w:bCs/>
          <w:u w:val="single"/>
        </w:rPr>
      </w:pPr>
      <w:r w:rsidRPr="009025F2">
        <w:t xml:space="preserve">Przed złożeniem oferty Zamawiający </w:t>
      </w:r>
      <w:r w:rsidRPr="00230170">
        <w:rPr>
          <w:b/>
          <w:bCs/>
        </w:rPr>
        <w:t>wymaga</w:t>
      </w:r>
      <w:r w:rsidRPr="009025F2">
        <w:t xml:space="preserve"> przeprowadzenia wizji lokalnej przez Wykonawcę oraz zapoznania się z dokumentacją </w:t>
      </w:r>
      <w:r w:rsidR="00C069D2">
        <w:t>i przedmiotem</w:t>
      </w:r>
      <w:r w:rsidRPr="009025F2">
        <w:t xml:space="preserve"> zamówienia. Termin </w:t>
      </w:r>
      <w:r w:rsidRPr="009025F2">
        <w:br/>
        <w:t xml:space="preserve">i zasady udziału w wizji lokalnej – należy ustalić poprzez numer  </w:t>
      </w:r>
      <w:proofErr w:type="spellStart"/>
      <w:r w:rsidR="00C069D2" w:rsidRPr="00C069D2">
        <w:t>tel</w:t>
      </w:r>
      <w:proofErr w:type="spellEnd"/>
      <w:r w:rsidR="00C069D2" w:rsidRPr="00C069D2">
        <w:t>: (76) 818 89 55</w:t>
      </w:r>
      <w:r w:rsidRPr="009025F2">
        <w:t xml:space="preserve">. Na potwierdzenie odbycia wizji lokalnej Wykonawca jest zobligowany do przedłożenia wraz z ofertą </w:t>
      </w:r>
      <w:r w:rsidRPr="00230170">
        <w:rPr>
          <w:b/>
          <w:bCs/>
        </w:rPr>
        <w:t>uzupełnionego i potwierdzonego przez Zamawiającego</w:t>
      </w:r>
      <w:r w:rsidRPr="009025F2">
        <w:t xml:space="preserve"> załącznika nr 3 do niniejszego zapytania ofertowego. </w:t>
      </w:r>
      <w:r w:rsidRPr="00230170">
        <w:rPr>
          <w:b/>
          <w:bCs/>
          <w:u w:val="single"/>
        </w:rPr>
        <w:t>Zamawiający odrzuci ofertę złożoną bez odbycia wizji lokalnej.</w:t>
      </w:r>
    </w:p>
    <w:p w14:paraId="55379F35" w14:textId="77777777" w:rsidR="000541F4" w:rsidRPr="009025F2" w:rsidRDefault="000541F4" w:rsidP="009025F2"/>
    <w:bookmarkEnd w:id="1"/>
    <w:p w14:paraId="51E3A4CC" w14:textId="77777777" w:rsidR="000541F4" w:rsidRPr="00230170" w:rsidRDefault="000541F4" w:rsidP="00230170">
      <w:pPr>
        <w:pStyle w:val="Akapitzlist"/>
        <w:numPr>
          <w:ilvl w:val="0"/>
          <w:numId w:val="20"/>
        </w:numPr>
        <w:rPr>
          <w:b/>
          <w:bCs/>
        </w:rPr>
      </w:pPr>
      <w:r w:rsidRPr="00230170">
        <w:rPr>
          <w:b/>
          <w:bCs/>
        </w:rPr>
        <w:t>INFORMACJE DODATKOWE</w:t>
      </w:r>
    </w:p>
    <w:p w14:paraId="2535F935" w14:textId="77777777" w:rsidR="000541F4" w:rsidRPr="009025F2" w:rsidRDefault="000541F4" w:rsidP="00230170">
      <w:pPr>
        <w:pStyle w:val="Akapitzlist"/>
        <w:numPr>
          <w:ilvl w:val="1"/>
          <w:numId w:val="21"/>
        </w:numPr>
        <w:jc w:val="both"/>
      </w:pPr>
      <w:r w:rsidRPr="009025F2">
        <w:t>W celu zapewnienia porównywalności wszystkich ofert, Zamawiający zastrzega sobie prawo do skontaktowania się z wykonawcami, w celu uzupełnienia lub doprecyzowania ofert.</w:t>
      </w:r>
    </w:p>
    <w:p w14:paraId="22A62A97" w14:textId="77777777" w:rsidR="000541F4" w:rsidRPr="009025F2" w:rsidRDefault="000541F4" w:rsidP="00230170">
      <w:pPr>
        <w:pStyle w:val="Akapitzlist"/>
        <w:numPr>
          <w:ilvl w:val="1"/>
          <w:numId w:val="21"/>
        </w:numPr>
        <w:jc w:val="both"/>
      </w:pPr>
      <w:r w:rsidRPr="009025F2">
        <w:t>Umowa z wykonawcą zostanie zawarta na wzorze załączonym do zapytania ofertowego.</w:t>
      </w:r>
    </w:p>
    <w:p w14:paraId="5BBCAF81" w14:textId="4E4FC4F9" w:rsidR="000541F4" w:rsidRPr="009025F2" w:rsidRDefault="000541F4" w:rsidP="00230170">
      <w:pPr>
        <w:pStyle w:val="Akapitzlist"/>
        <w:numPr>
          <w:ilvl w:val="1"/>
          <w:numId w:val="21"/>
        </w:numPr>
        <w:jc w:val="both"/>
      </w:pPr>
      <w:r w:rsidRPr="009025F2">
        <w:t>Zamawiający zastrzega, że dane dotyczące zamówienia są</w:t>
      </w:r>
      <w:r w:rsidR="00D12761" w:rsidRPr="009025F2">
        <w:t xml:space="preserve"> jawne oraz stanowią informację </w:t>
      </w:r>
      <w:r w:rsidRPr="009025F2">
        <w:t xml:space="preserve">publiczną i mogą zostać udostępnione na zasadach określonych w Ustawie </w:t>
      </w:r>
      <w:r w:rsidRPr="009025F2">
        <w:lastRenderedPageBreak/>
        <w:t>z dnia 6 września 2001 roku o dostępie do informacji publicznej (tj. Dz. U. z 2022 r., poz.902</w:t>
      </w:r>
      <w:r w:rsidR="00D12761" w:rsidRPr="009025F2">
        <w:t xml:space="preserve"> ze zm.</w:t>
      </w:r>
      <w:r w:rsidRPr="009025F2">
        <w:t>).</w:t>
      </w:r>
    </w:p>
    <w:p w14:paraId="70A5E118" w14:textId="77777777" w:rsidR="000541F4" w:rsidRPr="009025F2" w:rsidRDefault="000541F4" w:rsidP="00230170">
      <w:pPr>
        <w:pStyle w:val="Akapitzlist"/>
        <w:numPr>
          <w:ilvl w:val="1"/>
          <w:numId w:val="21"/>
        </w:numPr>
        <w:jc w:val="both"/>
      </w:pPr>
      <w:r w:rsidRPr="009025F2">
        <w:t>Zamawiający zastrzega sobie prawo do rezygnacji z przedmiotowego zamówienia, bez wyboru którejkolwiek ze złożonych ofert, bez podania przyczyny.</w:t>
      </w:r>
    </w:p>
    <w:p w14:paraId="26B951E0" w14:textId="77777777" w:rsidR="000541F4" w:rsidRPr="009025F2" w:rsidRDefault="000541F4" w:rsidP="00230170">
      <w:pPr>
        <w:pStyle w:val="Akapitzlist"/>
        <w:numPr>
          <w:ilvl w:val="1"/>
          <w:numId w:val="21"/>
        </w:numPr>
        <w:jc w:val="both"/>
      </w:pPr>
      <w:r w:rsidRPr="009025F2">
        <w:t>Zamawiający nie dopuszcza składania ofert częściowych.</w:t>
      </w:r>
    </w:p>
    <w:p w14:paraId="2E86D777" w14:textId="77777777" w:rsidR="000541F4" w:rsidRPr="009025F2" w:rsidRDefault="000541F4" w:rsidP="00230170">
      <w:pPr>
        <w:pStyle w:val="Akapitzlist"/>
        <w:numPr>
          <w:ilvl w:val="1"/>
          <w:numId w:val="21"/>
        </w:numPr>
        <w:jc w:val="both"/>
      </w:pPr>
      <w:r w:rsidRPr="009025F2">
        <w:t>Termin związania ofertą wynosi 30 dni i rozpoczyna się wraz z upływem terminu składania ofert.</w:t>
      </w:r>
    </w:p>
    <w:p w14:paraId="0604C8F3" w14:textId="455115F9" w:rsidR="000541F4" w:rsidRPr="009025F2" w:rsidRDefault="000541F4" w:rsidP="00230170">
      <w:pPr>
        <w:pStyle w:val="Akapitzlist"/>
        <w:numPr>
          <w:ilvl w:val="1"/>
          <w:numId w:val="21"/>
        </w:numPr>
        <w:jc w:val="both"/>
      </w:pPr>
      <w:r w:rsidRPr="009025F2">
        <w:t xml:space="preserve">Zapłata wynagrodzenia nastąpi </w:t>
      </w:r>
      <w:r w:rsidR="00044D35" w:rsidRPr="009025F2">
        <w:t>na warunkach określonych w umowie stanowiącej załącznik nr 4 do niniejszego zapytania</w:t>
      </w:r>
      <w:r w:rsidRPr="009025F2">
        <w:t>.</w:t>
      </w:r>
    </w:p>
    <w:p w14:paraId="009DC828" w14:textId="77777777" w:rsidR="000541F4" w:rsidRPr="009025F2" w:rsidRDefault="000541F4" w:rsidP="00230170">
      <w:pPr>
        <w:pStyle w:val="Akapitzlist"/>
        <w:numPr>
          <w:ilvl w:val="1"/>
          <w:numId w:val="21"/>
        </w:numPr>
        <w:jc w:val="both"/>
      </w:pPr>
      <w:r w:rsidRPr="009025F2">
        <w:t>Wykonawca może powierzyć wykonanie prac podwykonawcy za uprzednią zgodą Zamawiającego. Wykonawca przedkłada Zamawiającemu projekt umowy, która będzie zawarta z Podwykonawcą. Projekt umowy winien określać zakres rzeczowy prac, wynagrodzenie za wykonane roboty, terminy realizacji, zasady dokonywania odbiorów, warunki płatności. Wykonawca odpowiada za działania podwykonawcy jak za działania własne.</w:t>
      </w:r>
    </w:p>
    <w:p w14:paraId="40144AA6" w14:textId="77777777" w:rsidR="000541F4" w:rsidRDefault="000541F4" w:rsidP="00230170">
      <w:pPr>
        <w:pStyle w:val="Akapitzlist"/>
        <w:numPr>
          <w:ilvl w:val="1"/>
          <w:numId w:val="21"/>
        </w:numPr>
        <w:jc w:val="both"/>
      </w:pPr>
      <w:r w:rsidRPr="009025F2">
        <w:t xml:space="preserve">Powierzenie wykonania części zamówienia podwykonawcom nie zwalnia Wykonawcy </w:t>
      </w:r>
      <w:r w:rsidRPr="009025F2">
        <w:br/>
        <w:t>z odpowiedzialności za należyte wykonanie tego zamówienia.</w:t>
      </w:r>
    </w:p>
    <w:p w14:paraId="2F4340CD" w14:textId="77777777" w:rsidR="006043C3" w:rsidRPr="006043C3" w:rsidRDefault="006043C3" w:rsidP="006043C3">
      <w:pPr>
        <w:pStyle w:val="Akapitzlist"/>
        <w:numPr>
          <w:ilvl w:val="1"/>
          <w:numId w:val="21"/>
        </w:numPr>
        <w:jc w:val="both"/>
        <w:rPr>
          <w:b/>
          <w:bCs/>
        </w:rPr>
      </w:pPr>
      <w:r w:rsidRPr="006043C3">
        <w:rPr>
          <w:b/>
          <w:bCs/>
        </w:rPr>
        <w:t xml:space="preserve">W przypadku, gdy po zakończeniu i rozstrzygnięciu postępowania skutkującego wyborem Wykonawcy robót, Bank Gospodarstwa Krajowego nie przyzna Zamawiającemu Promesy stanowiącej podstawę do zawarcia umowy z Wykonawcą robót, nie będzie możliwe podpisanie umowy na roboty budowlane pomiędzy Zamawiającym a Wykonawcą robót. </w:t>
      </w:r>
    </w:p>
    <w:p w14:paraId="4B1AA2DC" w14:textId="4219BDDB" w:rsidR="006043C3" w:rsidRPr="006043C3" w:rsidRDefault="006043C3" w:rsidP="006043C3">
      <w:pPr>
        <w:pStyle w:val="Akapitzlist"/>
        <w:numPr>
          <w:ilvl w:val="1"/>
          <w:numId w:val="21"/>
        </w:numPr>
        <w:jc w:val="both"/>
        <w:rPr>
          <w:b/>
          <w:bCs/>
        </w:rPr>
      </w:pPr>
      <w:r w:rsidRPr="006043C3">
        <w:rPr>
          <w:b/>
          <w:bCs/>
        </w:rPr>
        <w:t>Zamawiający przewiduje unieważnienie postępowania o udzielenie zamówienia, jeżeli ww. środki publiczne, które Zamawiający zamierza przeznaczyć na sfinansowanie całości lub części zamówienia, nie zostaną mu przyznane.</w:t>
      </w:r>
    </w:p>
    <w:p w14:paraId="65808AE9" w14:textId="77777777" w:rsidR="000541F4" w:rsidRPr="009025F2" w:rsidRDefault="000541F4" w:rsidP="009025F2"/>
    <w:p w14:paraId="0C585059" w14:textId="77777777" w:rsidR="00D6187E" w:rsidRPr="00D6187E" w:rsidRDefault="000541F4" w:rsidP="00D6187E">
      <w:pPr>
        <w:pStyle w:val="Akapitzlist"/>
        <w:numPr>
          <w:ilvl w:val="0"/>
          <w:numId w:val="21"/>
        </w:numPr>
        <w:rPr>
          <w:b/>
          <w:bCs/>
        </w:rPr>
      </w:pPr>
      <w:r w:rsidRPr="00D6187E">
        <w:rPr>
          <w:b/>
          <w:bCs/>
        </w:rPr>
        <w:t xml:space="preserve">WYMAGANY TERMIN REALIZACJI ZAMÓWIENIA: </w:t>
      </w:r>
    </w:p>
    <w:p w14:paraId="0F5DF253" w14:textId="3DCD6995" w:rsidR="000541F4" w:rsidRPr="009025F2" w:rsidRDefault="00044D35" w:rsidP="00D6187E">
      <w:pPr>
        <w:ind w:left="360"/>
      </w:pPr>
      <w:r w:rsidRPr="009025F2">
        <w:t>do 30 listopada 2024 r.</w:t>
      </w:r>
    </w:p>
    <w:p w14:paraId="67D64F6B" w14:textId="77777777" w:rsidR="00D6187E" w:rsidRPr="00D6187E" w:rsidRDefault="000541F4" w:rsidP="00D6187E">
      <w:pPr>
        <w:pStyle w:val="Akapitzlist"/>
        <w:numPr>
          <w:ilvl w:val="0"/>
          <w:numId w:val="21"/>
        </w:numPr>
        <w:rPr>
          <w:b/>
          <w:bCs/>
        </w:rPr>
      </w:pPr>
      <w:r w:rsidRPr="00D6187E">
        <w:rPr>
          <w:b/>
          <w:bCs/>
        </w:rPr>
        <w:t xml:space="preserve">WYMAGANY MINIMALNY OKRES GWARANCJI: </w:t>
      </w:r>
    </w:p>
    <w:p w14:paraId="2226204A" w14:textId="0614547D" w:rsidR="000541F4" w:rsidRPr="009025F2" w:rsidRDefault="003E7458" w:rsidP="00564E6F">
      <w:pPr>
        <w:ind w:left="360"/>
      </w:pPr>
      <w:r>
        <w:t>60</w:t>
      </w:r>
      <w:r w:rsidR="000541F4" w:rsidRPr="009025F2">
        <w:t xml:space="preserve"> miesięcy.</w:t>
      </w:r>
    </w:p>
    <w:p w14:paraId="50611C0F" w14:textId="77777777" w:rsidR="000541F4" w:rsidRPr="00A32824" w:rsidRDefault="000541F4" w:rsidP="00A32824">
      <w:pPr>
        <w:pStyle w:val="Akapitzlist"/>
        <w:numPr>
          <w:ilvl w:val="0"/>
          <w:numId w:val="21"/>
        </w:numPr>
        <w:rPr>
          <w:b/>
          <w:bCs/>
        </w:rPr>
      </w:pPr>
      <w:r w:rsidRPr="00A32824">
        <w:rPr>
          <w:b/>
          <w:bCs/>
        </w:rPr>
        <w:t>SPOSÓB PRZYGOTOWANIA I TERMIN SKŁADANIA OFERT</w:t>
      </w:r>
    </w:p>
    <w:p w14:paraId="387E4A3C" w14:textId="3354BA6E" w:rsidR="000541F4" w:rsidRPr="009025F2" w:rsidRDefault="000541F4" w:rsidP="00703B12">
      <w:pPr>
        <w:pStyle w:val="Akapitzlist"/>
        <w:numPr>
          <w:ilvl w:val="1"/>
          <w:numId w:val="21"/>
        </w:numPr>
        <w:jc w:val="both"/>
      </w:pPr>
      <w:r w:rsidRPr="009025F2">
        <w:t>Ofertę należy złożyć na załączonym formularzu ofertowym - Załącznik nr 1</w:t>
      </w:r>
      <w:r w:rsidR="00044D35" w:rsidRPr="009025F2">
        <w:t xml:space="preserve"> wraz z załącznikami 2 i 3</w:t>
      </w:r>
      <w:r w:rsidRPr="009025F2">
        <w:t xml:space="preserve"> w terminie do dnia </w:t>
      </w:r>
      <w:r w:rsidR="00213DF6">
        <w:t xml:space="preserve">19.07.2024 </w:t>
      </w:r>
      <w:bookmarkStart w:id="4" w:name="_GoBack"/>
      <w:bookmarkEnd w:id="4"/>
      <w:r w:rsidR="00213DF6">
        <w:t>r. do godz. 09</w:t>
      </w:r>
      <w:r w:rsidRPr="009025F2">
        <w:t>:30  za pośrednictwem:</w:t>
      </w:r>
    </w:p>
    <w:p w14:paraId="5FF2B104" w14:textId="412C817B" w:rsidR="000541F4" w:rsidRPr="009025F2" w:rsidRDefault="000541F4" w:rsidP="00516442">
      <w:pPr>
        <w:pStyle w:val="Akapitzlist"/>
        <w:numPr>
          <w:ilvl w:val="0"/>
          <w:numId w:val="22"/>
        </w:numPr>
        <w:jc w:val="both"/>
      </w:pPr>
      <w:r w:rsidRPr="009025F2">
        <w:t xml:space="preserve">poczty na adres: </w:t>
      </w:r>
      <w:r w:rsidR="00160A36" w:rsidRPr="00160A36">
        <w:t xml:space="preserve">Parafia pod wezwaniem Matki Bożej Różańcowej. </w:t>
      </w:r>
      <w:r w:rsidR="00160A36">
        <w:t>Okmiany 63, 59-225 Chojnów</w:t>
      </w:r>
      <w:r w:rsidR="00160A36" w:rsidRPr="009025F2">
        <w:t xml:space="preserve"> </w:t>
      </w:r>
      <w:r w:rsidRPr="009025F2">
        <w:t xml:space="preserve">(decyduje data wpływu), </w:t>
      </w:r>
    </w:p>
    <w:p w14:paraId="7C7DE2C1" w14:textId="504D6854" w:rsidR="000541F4" w:rsidRPr="009025F2" w:rsidRDefault="000541F4" w:rsidP="00703B12">
      <w:pPr>
        <w:pStyle w:val="Akapitzlist"/>
        <w:numPr>
          <w:ilvl w:val="0"/>
          <w:numId w:val="22"/>
        </w:numPr>
        <w:jc w:val="both"/>
      </w:pPr>
      <w:r w:rsidRPr="009025F2">
        <w:t xml:space="preserve">poczty elektronicznej e-mail: </w:t>
      </w:r>
      <w:r w:rsidR="00D2467B" w:rsidRPr="00D2467B">
        <w:t>parafia.okmiany@gmail.com</w:t>
      </w:r>
      <w:r w:rsidRPr="009025F2">
        <w:t>,</w:t>
      </w:r>
    </w:p>
    <w:p w14:paraId="0471136F" w14:textId="679B8CBE" w:rsidR="000541F4" w:rsidRPr="009025F2" w:rsidRDefault="000541F4" w:rsidP="00703B12">
      <w:pPr>
        <w:pStyle w:val="Akapitzlist"/>
        <w:numPr>
          <w:ilvl w:val="0"/>
          <w:numId w:val="22"/>
        </w:numPr>
        <w:jc w:val="both"/>
      </w:pPr>
      <w:r w:rsidRPr="009025F2">
        <w:t>osobiście w siedzibie Zamawiającego.</w:t>
      </w:r>
    </w:p>
    <w:p w14:paraId="01032C9F" w14:textId="41D4E00A" w:rsidR="000541F4" w:rsidRPr="009025F2" w:rsidRDefault="000541F4" w:rsidP="00703B12">
      <w:pPr>
        <w:pStyle w:val="Akapitzlist"/>
        <w:numPr>
          <w:ilvl w:val="1"/>
          <w:numId w:val="21"/>
        </w:numPr>
        <w:jc w:val="both"/>
      </w:pPr>
      <w:r w:rsidRPr="009025F2">
        <w:lastRenderedPageBreak/>
        <w:t xml:space="preserve">Oferty złożone po terminie bądź w inny sposób nie będą rozpatrywane. Ofertę wysłaną pocztą tradycyjną lub kurierem uważa się za </w:t>
      </w:r>
      <w:r w:rsidRPr="00AD7E5C">
        <w:rPr>
          <w:b/>
          <w:bCs/>
        </w:rPr>
        <w:t>złożoną w dniu jej dostarczenia</w:t>
      </w:r>
      <w:r w:rsidRPr="009025F2">
        <w:t xml:space="preserve"> do siedziby </w:t>
      </w:r>
      <w:r w:rsidR="00AD7E5C">
        <w:t>Z</w:t>
      </w:r>
      <w:r w:rsidRPr="009025F2">
        <w:t xml:space="preserve">amawiającego. </w:t>
      </w:r>
      <w:r w:rsidRPr="00AD7E5C">
        <w:rPr>
          <w:u w:val="single"/>
        </w:rPr>
        <w:t>Oferty złożone po terminie nie będą rozpatrywane</w:t>
      </w:r>
      <w:r w:rsidRPr="009025F2">
        <w:t>.</w:t>
      </w:r>
    </w:p>
    <w:p w14:paraId="71D37213" w14:textId="77777777" w:rsidR="000541F4" w:rsidRPr="009025F2" w:rsidRDefault="000541F4" w:rsidP="00703B12">
      <w:pPr>
        <w:pStyle w:val="Akapitzlist"/>
        <w:numPr>
          <w:ilvl w:val="1"/>
          <w:numId w:val="21"/>
        </w:numPr>
        <w:jc w:val="both"/>
      </w:pPr>
      <w:r w:rsidRPr="009025F2">
        <w:t xml:space="preserve">Osobą wyznaczoną do kontaktu z Wykonawcami jest:  </w:t>
      </w:r>
    </w:p>
    <w:p w14:paraId="788CF2DF" w14:textId="560D6927" w:rsidR="00044D35" w:rsidRPr="009025F2" w:rsidRDefault="00044D35" w:rsidP="00AD7E5C">
      <w:pPr>
        <w:pStyle w:val="Akapitzlist"/>
        <w:numPr>
          <w:ilvl w:val="0"/>
          <w:numId w:val="23"/>
        </w:numPr>
        <w:jc w:val="both"/>
      </w:pPr>
      <w:r w:rsidRPr="009025F2">
        <w:t xml:space="preserve">Ks. Piotr </w:t>
      </w:r>
      <w:proofErr w:type="spellStart"/>
      <w:r w:rsidR="00D2467B">
        <w:t>Frodyma</w:t>
      </w:r>
      <w:proofErr w:type="spellEnd"/>
      <w:r w:rsidRPr="009025F2">
        <w:t xml:space="preserve"> – proboszcz Parafii, </w:t>
      </w:r>
      <w:proofErr w:type="spellStart"/>
      <w:r w:rsidR="00161AAC" w:rsidRPr="00161AAC">
        <w:t>tel</w:t>
      </w:r>
      <w:proofErr w:type="spellEnd"/>
      <w:r w:rsidR="00161AAC" w:rsidRPr="00161AAC">
        <w:t>: (76) 818 89 55</w:t>
      </w:r>
      <w:r w:rsidRPr="009025F2">
        <w:t xml:space="preserve">; </w:t>
      </w:r>
      <w:r w:rsidR="00161AAC" w:rsidRPr="00161AAC">
        <w:t>parafia.okmiany@gmail.com</w:t>
      </w:r>
    </w:p>
    <w:p w14:paraId="65BA9885" w14:textId="63DFB7AE" w:rsidR="00044D35" w:rsidRPr="009025F2" w:rsidRDefault="00044D35" w:rsidP="00703B12">
      <w:pPr>
        <w:pStyle w:val="Akapitzlist"/>
        <w:numPr>
          <w:ilvl w:val="1"/>
          <w:numId w:val="21"/>
        </w:numPr>
        <w:jc w:val="both"/>
      </w:pPr>
      <w:r w:rsidRPr="009025F2">
        <w:t>Każdy Wykonawca może złożyć tylko jedna ofertę.</w:t>
      </w:r>
    </w:p>
    <w:p w14:paraId="63974150" w14:textId="6B26CC1C" w:rsidR="000541F4" w:rsidRPr="009025F2" w:rsidRDefault="000541F4" w:rsidP="00703B12">
      <w:pPr>
        <w:pStyle w:val="Akapitzlist"/>
        <w:numPr>
          <w:ilvl w:val="1"/>
          <w:numId w:val="21"/>
        </w:numPr>
        <w:jc w:val="both"/>
      </w:pPr>
      <w:r w:rsidRPr="009025F2">
        <w:t xml:space="preserve">Ofertę </w:t>
      </w:r>
      <w:r w:rsidR="00044D35" w:rsidRPr="009025F2">
        <w:t>należy złożyć wraz z załącznikami na formularzu ofertowym</w:t>
      </w:r>
      <w:r w:rsidRPr="009025F2">
        <w:t>, podpisaną własnoręcznym podpisem, podpisem elektronicznym lub podpisem zaufanym przez osoby upoważnione do składania oświadczeń woli w imieniu Wykonawcy.</w:t>
      </w:r>
      <w:r w:rsidR="00044D35" w:rsidRPr="009025F2">
        <w:t xml:space="preserve"> Zamawiający </w:t>
      </w:r>
      <w:r w:rsidR="00044D35" w:rsidRPr="00882D25">
        <w:rPr>
          <w:b/>
          <w:bCs/>
        </w:rPr>
        <w:t>nie dopuszcza</w:t>
      </w:r>
      <w:r w:rsidR="00044D35" w:rsidRPr="009025F2">
        <w:t xml:space="preserve"> złożenia oferty w formie skanu dokumentów podpisanych podpisem odręcznym.</w:t>
      </w:r>
    </w:p>
    <w:p w14:paraId="3CB1740D" w14:textId="77777777" w:rsidR="000541F4" w:rsidRPr="009025F2" w:rsidRDefault="000541F4" w:rsidP="00703B12">
      <w:pPr>
        <w:pStyle w:val="Akapitzlist"/>
        <w:numPr>
          <w:ilvl w:val="1"/>
          <w:numId w:val="21"/>
        </w:numPr>
        <w:jc w:val="both"/>
      </w:pPr>
      <w:r w:rsidRPr="009025F2">
        <w:t>Do oferty należy dołączyć:</w:t>
      </w:r>
    </w:p>
    <w:p w14:paraId="7EBDF654" w14:textId="77777777" w:rsidR="000541F4" w:rsidRPr="009025F2" w:rsidRDefault="000541F4" w:rsidP="00AD7E5C">
      <w:pPr>
        <w:pStyle w:val="Akapitzlist"/>
        <w:numPr>
          <w:ilvl w:val="0"/>
          <w:numId w:val="23"/>
        </w:numPr>
        <w:jc w:val="both"/>
      </w:pPr>
      <w:r w:rsidRPr="009025F2">
        <w:t>Oświadczenie o spełnieniu warunków udziału w postępowaniu – Załącznik nr 2,</w:t>
      </w:r>
    </w:p>
    <w:p w14:paraId="380B92C2" w14:textId="6BD38482" w:rsidR="00044D35" w:rsidRPr="009025F2" w:rsidRDefault="00044D35" w:rsidP="00AD7E5C">
      <w:pPr>
        <w:pStyle w:val="Akapitzlist"/>
        <w:numPr>
          <w:ilvl w:val="0"/>
          <w:numId w:val="23"/>
        </w:numPr>
        <w:jc w:val="both"/>
      </w:pPr>
      <w:r w:rsidRPr="009025F2">
        <w:t>Protokół z odbycia wizji – Załącznik nr 3</w:t>
      </w:r>
    </w:p>
    <w:p w14:paraId="589FEC06" w14:textId="77777777" w:rsidR="000541F4" w:rsidRPr="009025F2" w:rsidRDefault="000541F4" w:rsidP="00AD7E5C">
      <w:pPr>
        <w:pStyle w:val="Akapitzlist"/>
        <w:numPr>
          <w:ilvl w:val="0"/>
          <w:numId w:val="23"/>
        </w:numPr>
        <w:jc w:val="both"/>
      </w:pPr>
      <w:r w:rsidRPr="009025F2">
        <w:t xml:space="preserve">Pełnomocnictwo osoby upoważnionej do składania oświadczeń woli w imieniu Wykonawcy (jeśli dotyczy). </w:t>
      </w:r>
    </w:p>
    <w:p w14:paraId="387A6DE6" w14:textId="77777777" w:rsidR="000541F4" w:rsidRPr="009025F2" w:rsidRDefault="000541F4" w:rsidP="00703B12">
      <w:pPr>
        <w:pStyle w:val="Akapitzlist"/>
        <w:numPr>
          <w:ilvl w:val="1"/>
          <w:numId w:val="21"/>
        </w:numPr>
        <w:jc w:val="both"/>
      </w:pPr>
      <w:r w:rsidRPr="009025F2">
        <w:t>Wykonawca winien w w/w formularzu:</w:t>
      </w:r>
    </w:p>
    <w:p w14:paraId="4BD6D590" w14:textId="77777777" w:rsidR="000541F4" w:rsidRPr="009025F2" w:rsidRDefault="000541F4" w:rsidP="00882D25">
      <w:pPr>
        <w:pStyle w:val="Akapitzlist"/>
        <w:numPr>
          <w:ilvl w:val="0"/>
          <w:numId w:val="24"/>
        </w:numPr>
        <w:jc w:val="both"/>
      </w:pPr>
      <w:r w:rsidRPr="009025F2">
        <w:t>podać cenę netto;</w:t>
      </w:r>
    </w:p>
    <w:p w14:paraId="0BCBDA52" w14:textId="77777777" w:rsidR="000541F4" w:rsidRPr="009025F2" w:rsidRDefault="000541F4" w:rsidP="00882D25">
      <w:pPr>
        <w:pStyle w:val="Akapitzlist"/>
        <w:numPr>
          <w:ilvl w:val="0"/>
          <w:numId w:val="24"/>
        </w:numPr>
        <w:jc w:val="both"/>
      </w:pPr>
      <w:r w:rsidRPr="009025F2">
        <w:t>wskazać zastosowaną stawkę podatku VAT;</w:t>
      </w:r>
    </w:p>
    <w:p w14:paraId="26832992" w14:textId="77777777" w:rsidR="000541F4" w:rsidRPr="009025F2" w:rsidRDefault="000541F4" w:rsidP="00882D25">
      <w:pPr>
        <w:pStyle w:val="Akapitzlist"/>
        <w:numPr>
          <w:ilvl w:val="0"/>
          <w:numId w:val="24"/>
        </w:numPr>
        <w:jc w:val="both"/>
      </w:pPr>
      <w:r w:rsidRPr="009025F2">
        <w:t>obliczyć wysokość podatku VAT;</w:t>
      </w:r>
    </w:p>
    <w:p w14:paraId="10DE9F35" w14:textId="77777777" w:rsidR="000541F4" w:rsidRPr="009025F2" w:rsidRDefault="000541F4" w:rsidP="00882D25">
      <w:pPr>
        <w:pStyle w:val="Akapitzlist"/>
        <w:numPr>
          <w:ilvl w:val="0"/>
          <w:numId w:val="24"/>
        </w:numPr>
        <w:jc w:val="both"/>
      </w:pPr>
      <w:r w:rsidRPr="009025F2">
        <w:t>podać cenę brutto stanowiącą sumę wartości netto i wysokości podatku VAT.</w:t>
      </w:r>
    </w:p>
    <w:p w14:paraId="478E6D93" w14:textId="77777777" w:rsidR="000541F4" w:rsidRPr="009025F2" w:rsidRDefault="000541F4" w:rsidP="00703B12">
      <w:pPr>
        <w:pStyle w:val="Akapitzlist"/>
        <w:numPr>
          <w:ilvl w:val="1"/>
          <w:numId w:val="21"/>
        </w:numPr>
        <w:jc w:val="both"/>
      </w:pPr>
      <w:r w:rsidRPr="009025F2">
        <w:t xml:space="preserve">Cenę oferty należy obliczyć w złotych polskich, do dwóch miejsc po przecinku uwzględniając cały zakres zamówienia. Zamawiający nie będzie ponosił jakichkolwiek dodatkowych kosztów wynikających z błędnego skalkulowania ceny przez Wykonawcę. </w:t>
      </w:r>
    </w:p>
    <w:p w14:paraId="3E0E7885" w14:textId="77777777" w:rsidR="000541F4" w:rsidRPr="00882D25" w:rsidRDefault="000541F4" w:rsidP="00882D25">
      <w:pPr>
        <w:pStyle w:val="Akapitzlist"/>
        <w:numPr>
          <w:ilvl w:val="0"/>
          <w:numId w:val="21"/>
        </w:numPr>
        <w:rPr>
          <w:b/>
          <w:bCs/>
        </w:rPr>
      </w:pPr>
      <w:r w:rsidRPr="00882D25">
        <w:rPr>
          <w:b/>
          <w:bCs/>
        </w:rPr>
        <w:t xml:space="preserve">ZAŁĄCZNIKI </w:t>
      </w:r>
    </w:p>
    <w:p w14:paraId="4C32512B" w14:textId="77777777" w:rsidR="000541F4" w:rsidRPr="009025F2" w:rsidRDefault="000541F4" w:rsidP="00882D25">
      <w:pPr>
        <w:pStyle w:val="Akapitzlist"/>
        <w:numPr>
          <w:ilvl w:val="0"/>
          <w:numId w:val="25"/>
        </w:numPr>
        <w:jc w:val="both"/>
      </w:pPr>
      <w:r w:rsidRPr="009025F2">
        <w:t>Formularz ofertowy – Załącznik nr 1,</w:t>
      </w:r>
    </w:p>
    <w:p w14:paraId="4160CA12" w14:textId="41B39400" w:rsidR="000541F4" w:rsidRPr="009025F2" w:rsidRDefault="000541F4" w:rsidP="00882D25">
      <w:pPr>
        <w:pStyle w:val="Akapitzlist"/>
        <w:numPr>
          <w:ilvl w:val="0"/>
          <w:numId w:val="25"/>
        </w:numPr>
        <w:jc w:val="both"/>
      </w:pPr>
      <w:r w:rsidRPr="009025F2">
        <w:t>Oświadczenie o spełnieniu warunków udziału w zapytaniu ofertowym –Załącznik nr</w:t>
      </w:r>
      <w:r w:rsidR="006A3298">
        <w:t xml:space="preserve"> </w:t>
      </w:r>
      <w:r w:rsidRPr="009025F2">
        <w:t>2,</w:t>
      </w:r>
    </w:p>
    <w:p w14:paraId="3934DA26" w14:textId="77777777" w:rsidR="000541F4" w:rsidRPr="009025F2" w:rsidRDefault="000541F4" w:rsidP="00882D25">
      <w:pPr>
        <w:pStyle w:val="Akapitzlist"/>
        <w:numPr>
          <w:ilvl w:val="0"/>
          <w:numId w:val="25"/>
        </w:numPr>
        <w:jc w:val="both"/>
      </w:pPr>
      <w:r w:rsidRPr="009025F2">
        <w:t>Protokół z odbycia wizji – Załącznik nr 3.</w:t>
      </w:r>
    </w:p>
    <w:p w14:paraId="27AC1743" w14:textId="6C683D40" w:rsidR="00044D35" w:rsidRPr="009025F2" w:rsidRDefault="00044D35" w:rsidP="00882D25">
      <w:pPr>
        <w:pStyle w:val="Akapitzlist"/>
        <w:numPr>
          <w:ilvl w:val="0"/>
          <w:numId w:val="25"/>
        </w:numPr>
        <w:jc w:val="both"/>
      </w:pPr>
      <w:r w:rsidRPr="009025F2">
        <w:t xml:space="preserve">Wzór umowy – </w:t>
      </w:r>
      <w:r w:rsidR="006A3298">
        <w:t>Z</w:t>
      </w:r>
      <w:r w:rsidRPr="009025F2">
        <w:t>ałącznik nr 4.</w:t>
      </w:r>
    </w:p>
    <w:p w14:paraId="3BA1B3D4" w14:textId="77777777" w:rsidR="000541F4" w:rsidRPr="009025F2" w:rsidRDefault="000541F4" w:rsidP="009025F2"/>
    <w:p w14:paraId="725340FF" w14:textId="29F786F7" w:rsidR="00B13FD5" w:rsidRPr="009025F2" w:rsidRDefault="00B13FD5" w:rsidP="009025F2"/>
    <w:sectPr w:rsidR="00B13FD5" w:rsidRPr="009025F2" w:rsidSect="009948B4">
      <w:headerReference w:type="default" r:id="rId9"/>
      <w:footerReference w:type="default" r:id="rId10"/>
      <w:pgSz w:w="11906" w:h="16838"/>
      <w:pgMar w:top="2679" w:right="1417" w:bottom="212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8D70D" w14:textId="77777777" w:rsidR="005A32E3" w:rsidRDefault="005A32E3" w:rsidP="00303EE0">
      <w:pPr>
        <w:spacing w:after="0" w:line="240" w:lineRule="auto"/>
      </w:pPr>
      <w:r>
        <w:separator/>
      </w:r>
    </w:p>
  </w:endnote>
  <w:endnote w:type="continuationSeparator" w:id="0">
    <w:p w14:paraId="4ED88D4B" w14:textId="77777777" w:rsidR="005A32E3" w:rsidRDefault="005A32E3" w:rsidP="0030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3B373" w14:textId="43F34E4E" w:rsidR="00B13FD5" w:rsidRDefault="00B13FD5">
    <w:pPr>
      <w:pStyle w:val="Stopka"/>
    </w:pPr>
  </w:p>
  <w:p w14:paraId="14EAD89C" w14:textId="77777777" w:rsidR="00B13FD5" w:rsidRDefault="00B13FD5" w:rsidP="00B13FD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A2CC2" w14:textId="77777777" w:rsidR="005A32E3" w:rsidRDefault="005A32E3" w:rsidP="00303EE0">
      <w:pPr>
        <w:spacing w:after="0" w:line="240" w:lineRule="auto"/>
      </w:pPr>
      <w:r>
        <w:separator/>
      </w:r>
    </w:p>
  </w:footnote>
  <w:footnote w:type="continuationSeparator" w:id="0">
    <w:p w14:paraId="2336BFE0" w14:textId="77777777" w:rsidR="005A32E3" w:rsidRDefault="005A32E3" w:rsidP="0030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8A57A" w14:textId="740A530C" w:rsidR="00303EE0" w:rsidRDefault="00303EE0">
    <w:pPr>
      <w:pStyle w:val="Nagwek"/>
    </w:pPr>
  </w:p>
  <w:p w14:paraId="7974A0FC" w14:textId="2B145FE0" w:rsidR="00303EE0" w:rsidRDefault="00044D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7AEE659" wp14:editId="1BC7B33C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1520190" cy="73279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4" t="18224" r="43452" b="61493"/>
                  <a:stretch/>
                </pic:blipFill>
                <pic:spPr bwMode="auto">
                  <a:xfrm>
                    <a:off x="0" y="0"/>
                    <a:ext cx="1520190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733C289" wp14:editId="77BAF561">
          <wp:simplePos x="0" y="0"/>
          <wp:positionH relativeFrom="column">
            <wp:posOffset>2282190</wp:posOffset>
          </wp:positionH>
          <wp:positionV relativeFrom="paragraph">
            <wp:posOffset>16510</wp:posOffset>
          </wp:positionV>
          <wp:extent cx="898632" cy="715645"/>
          <wp:effectExtent l="0" t="0" r="0" b="8255"/>
          <wp:wrapNone/>
          <wp:docPr id="2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16" t="583"/>
                  <a:stretch/>
                </pic:blipFill>
                <pic:spPr bwMode="auto">
                  <a:xfrm>
                    <a:off x="0" y="0"/>
                    <a:ext cx="898632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80A">
      <w:rPr>
        <w:noProof/>
        <w:lang w:eastAsia="pl-PL"/>
      </w:rPr>
      <w:drawing>
        <wp:anchor distT="0" distB="0" distL="114300" distR="114300" simplePos="0" relativeHeight="251654144" behindDoc="1" locked="0" layoutInCell="1" allowOverlap="1" wp14:anchorId="253665B9" wp14:editId="43BE1533">
          <wp:simplePos x="0" y="0"/>
          <wp:positionH relativeFrom="column">
            <wp:posOffset>4798391</wp:posOffset>
          </wp:positionH>
          <wp:positionV relativeFrom="paragraph">
            <wp:posOffset>80790</wp:posOffset>
          </wp:positionV>
          <wp:extent cx="3413420" cy="600133"/>
          <wp:effectExtent l="0" t="0" r="0" b="9525"/>
          <wp:wrapNone/>
          <wp:docPr id="1035670099" name="Obraz 1035670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041532" name="Obraz 93404153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3420" cy="600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0A0"/>
    <w:multiLevelType w:val="hybridMultilevel"/>
    <w:tmpl w:val="F19EE9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C7E81"/>
    <w:multiLevelType w:val="multilevel"/>
    <w:tmpl w:val="BE86A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7B2A27"/>
    <w:multiLevelType w:val="hybridMultilevel"/>
    <w:tmpl w:val="FF0ACA8A"/>
    <w:lvl w:ilvl="0" w:tplc="A4ACD9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3E7762"/>
    <w:multiLevelType w:val="hybridMultilevel"/>
    <w:tmpl w:val="89867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457E"/>
    <w:multiLevelType w:val="multilevel"/>
    <w:tmpl w:val="BFAA5C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2BBB4F2C"/>
    <w:multiLevelType w:val="hybridMultilevel"/>
    <w:tmpl w:val="04E03E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8C537A"/>
    <w:multiLevelType w:val="multilevel"/>
    <w:tmpl w:val="BD74B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4954B37"/>
    <w:multiLevelType w:val="hybridMultilevel"/>
    <w:tmpl w:val="A128F144"/>
    <w:lvl w:ilvl="0" w:tplc="5CFC96B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C3957"/>
    <w:multiLevelType w:val="hybridMultilevel"/>
    <w:tmpl w:val="E6BA25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67543F0"/>
    <w:multiLevelType w:val="hybridMultilevel"/>
    <w:tmpl w:val="66D0AD46"/>
    <w:lvl w:ilvl="0" w:tplc="5A562F46">
      <w:start w:val="1"/>
      <w:numFmt w:val="decimal"/>
      <w:lvlText w:val="%1."/>
      <w:lvlJc w:val="left"/>
      <w:pPr>
        <w:ind w:left="1068" w:hanging="360"/>
      </w:pPr>
      <w:rPr>
        <w:rFonts w:ascii="Times New Roman" w:eastAsia="Andale Sans UI" w:hAnsi="Times New Roman" w:cs="Times New Roman" w:hint="default"/>
        <w:b/>
        <w:bCs w:val="0"/>
      </w:rPr>
    </w:lvl>
    <w:lvl w:ilvl="1" w:tplc="0A8AA3C6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831C3B"/>
    <w:multiLevelType w:val="hybridMultilevel"/>
    <w:tmpl w:val="E1F28166"/>
    <w:lvl w:ilvl="0" w:tplc="C938EE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7B10B72A">
      <w:start w:val="100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27350"/>
    <w:multiLevelType w:val="hybridMultilevel"/>
    <w:tmpl w:val="9C8063E0"/>
    <w:lvl w:ilvl="0" w:tplc="5A562F46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>
    <w:nsid w:val="568C7456"/>
    <w:multiLevelType w:val="hybridMultilevel"/>
    <w:tmpl w:val="C80C0EC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40F66B24">
      <w:start w:val="1"/>
      <w:numFmt w:val="lowerLetter"/>
      <w:lvlText w:val="%2)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7483512"/>
    <w:multiLevelType w:val="multilevel"/>
    <w:tmpl w:val="B58C36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BFE6FD9"/>
    <w:multiLevelType w:val="hybridMultilevel"/>
    <w:tmpl w:val="5CD82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E0795"/>
    <w:multiLevelType w:val="hybridMultilevel"/>
    <w:tmpl w:val="D2BE6C4E"/>
    <w:lvl w:ilvl="0" w:tplc="70FABC96">
      <w:start w:val="1"/>
      <w:numFmt w:val="decimal"/>
      <w:lvlText w:val="%1)"/>
      <w:lvlJc w:val="left"/>
      <w:pPr>
        <w:ind w:left="788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>
      <w:start w:val="1"/>
      <w:numFmt w:val="decimal"/>
      <w:lvlText w:val="%2)"/>
      <w:lvlJc w:val="left"/>
      <w:pPr>
        <w:ind w:left="1508" w:hanging="360"/>
      </w:pPr>
    </w:lvl>
    <w:lvl w:ilvl="2" w:tplc="FFFFFFFF">
      <w:start w:val="1"/>
      <w:numFmt w:val="lowerLetter"/>
      <w:lvlText w:val="%3)"/>
      <w:lvlJc w:val="left"/>
      <w:pPr>
        <w:ind w:left="502" w:hanging="360"/>
      </w:pPr>
    </w:lvl>
    <w:lvl w:ilvl="3" w:tplc="FFFFFFFF">
      <w:start w:val="1"/>
      <w:numFmt w:val="decimal"/>
      <w:lvlText w:val="%4."/>
      <w:lvlJc w:val="left"/>
      <w:pPr>
        <w:ind w:left="2948" w:hanging="360"/>
      </w:pPr>
    </w:lvl>
    <w:lvl w:ilvl="4" w:tplc="FFFFFFFF">
      <w:start w:val="1"/>
      <w:numFmt w:val="lowerLetter"/>
      <w:lvlText w:val="%5."/>
      <w:lvlJc w:val="left"/>
      <w:pPr>
        <w:ind w:left="3668" w:hanging="360"/>
      </w:pPr>
    </w:lvl>
    <w:lvl w:ilvl="5" w:tplc="FFFFFFFF">
      <w:start w:val="1"/>
      <w:numFmt w:val="lowerRoman"/>
      <w:lvlText w:val="%6."/>
      <w:lvlJc w:val="right"/>
      <w:pPr>
        <w:ind w:left="4388" w:hanging="180"/>
      </w:pPr>
    </w:lvl>
    <w:lvl w:ilvl="6" w:tplc="FFFFFFFF">
      <w:start w:val="1"/>
      <w:numFmt w:val="decimal"/>
      <w:lvlText w:val="%7."/>
      <w:lvlJc w:val="left"/>
      <w:pPr>
        <w:ind w:left="5108" w:hanging="360"/>
      </w:pPr>
    </w:lvl>
    <w:lvl w:ilvl="7" w:tplc="FFFFFFFF">
      <w:start w:val="1"/>
      <w:numFmt w:val="lowerLetter"/>
      <w:lvlText w:val="%8."/>
      <w:lvlJc w:val="left"/>
      <w:pPr>
        <w:ind w:left="5828" w:hanging="360"/>
      </w:pPr>
    </w:lvl>
    <w:lvl w:ilvl="8" w:tplc="FFFFFFFF">
      <w:start w:val="1"/>
      <w:numFmt w:val="lowerRoman"/>
      <w:lvlText w:val="%9."/>
      <w:lvlJc w:val="right"/>
      <w:pPr>
        <w:ind w:left="6548" w:hanging="180"/>
      </w:pPr>
    </w:lvl>
  </w:abstractNum>
  <w:abstractNum w:abstractNumId="16">
    <w:nsid w:val="67D8134D"/>
    <w:multiLevelType w:val="hybridMultilevel"/>
    <w:tmpl w:val="6F2C5B3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2A749E9"/>
    <w:multiLevelType w:val="multilevel"/>
    <w:tmpl w:val="468A92B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771B220D"/>
    <w:multiLevelType w:val="hybridMultilevel"/>
    <w:tmpl w:val="F56CEB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AB79EE"/>
    <w:multiLevelType w:val="hybridMultilevel"/>
    <w:tmpl w:val="3EF6CD62"/>
    <w:lvl w:ilvl="0" w:tplc="D530087C">
      <w:start w:val="1"/>
      <w:numFmt w:val="decimal"/>
      <w:lvlText w:val="%1)"/>
      <w:lvlJc w:val="left"/>
      <w:pPr>
        <w:ind w:left="788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508" w:hanging="360"/>
      </w:pPr>
    </w:lvl>
    <w:lvl w:ilvl="2" w:tplc="BF1292EC">
      <w:start w:val="1"/>
      <w:numFmt w:val="lowerLetter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7CB20E20"/>
    <w:multiLevelType w:val="hybridMultilevel"/>
    <w:tmpl w:val="D6D2E616"/>
    <w:lvl w:ilvl="0" w:tplc="9C2CDA9A">
      <w:start w:val="1"/>
      <w:numFmt w:val="decimal"/>
      <w:lvlText w:val="%1)"/>
      <w:lvlJc w:val="left"/>
      <w:pPr>
        <w:ind w:left="525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5971" w:hanging="360"/>
      </w:pPr>
    </w:lvl>
    <w:lvl w:ilvl="2" w:tplc="0415001B">
      <w:start w:val="1"/>
      <w:numFmt w:val="lowerRoman"/>
      <w:lvlText w:val="%3."/>
      <w:lvlJc w:val="right"/>
      <w:pPr>
        <w:ind w:left="6691" w:hanging="180"/>
      </w:pPr>
    </w:lvl>
    <w:lvl w:ilvl="3" w:tplc="0415000F">
      <w:start w:val="1"/>
      <w:numFmt w:val="decimal"/>
      <w:lvlText w:val="%4."/>
      <w:lvlJc w:val="left"/>
      <w:pPr>
        <w:ind w:left="7411" w:hanging="360"/>
      </w:pPr>
    </w:lvl>
    <w:lvl w:ilvl="4" w:tplc="04150019">
      <w:start w:val="1"/>
      <w:numFmt w:val="lowerLetter"/>
      <w:lvlText w:val="%5."/>
      <w:lvlJc w:val="left"/>
      <w:pPr>
        <w:ind w:left="8131" w:hanging="360"/>
      </w:pPr>
    </w:lvl>
    <w:lvl w:ilvl="5" w:tplc="0415001B">
      <w:start w:val="1"/>
      <w:numFmt w:val="lowerRoman"/>
      <w:lvlText w:val="%6."/>
      <w:lvlJc w:val="right"/>
      <w:pPr>
        <w:ind w:left="8851" w:hanging="180"/>
      </w:pPr>
    </w:lvl>
    <w:lvl w:ilvl="6" w:tplc="0415000F">
      <w:start w:val="1"/>
      <w:numFmt w:val="decimal"/>
      <w:lvlText w:val="%7."/>
      <w:lvlJc w:val="left"/>
      <w:pPr>
        <w:ind w:left="9571" w:hanging="360"/>
      </w:pPr>
    </w:lvl>
    <w:lvl w:ilvl="7" w:tplc="04150019">
      <w:start w:val="1"/>
      <w:numFmt w:val="lowerLetter"/>
      <w:lvlText w:val="%8."/>
      <w:lvlJc w:val="left"/>
      <w:pPr>
        <w:ind w:left="10291" w:hanging="360"/>
      </w:pPr>
    </w:lvl>
    <w:lvl w:ilvl="8" w:tplc="0415001B">
      <w:start w:val="1"/>
      <w:numFmt w:val="lowerRoman"/>
      <w:lvlText w:val="%9."/>
      <w:lvlJc w:val="right"/>
      <w:pPr>
        <w:ind w:left="11011" w:hanging="180"/>
      </w:p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16"/>
  </w:num>
  <w:num w:numId="15">
    <w:abstractNumId w:val="11"/>
  </w:num>
  <w:num w:numId="16">
    <w:abstractNumId w:val="13"/>
  </w:num>
  <w:num w:numId="17">
    <w:abstractNumId w:val="10"/>
  </w:num>
  <w:num w:numId="18">
    <w:abstractNumId w:val="17"/>
  </w:num>
  <w:num w:numId="19">
    <w:abstractNumId w:val="4"/>
  </w:num>
  <w:num w:numId="20">
    <w:abstractNumId w:val="6"/>
  </w:num>
  <w:num w:numId="21">
    <w:abstractNumId w:val="1"/>
  </w:num>
  <w:num w:numId="22">
    <w:abstractNumId w:val="5"/>
  </w:num>
  <w:num w:numId="23">
    <w:abstractNumId w:val="0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2D6"/>
    <w:rsid w:val="0001708D"/>
    <w:rsid w:val="00044D35"/>
    <w:rsid w:val="000541F4"/>
    <w:rsid w:val="00160A36"/>
    <w:rsid w:val="00161AAC"/>
    <w:rsid w:val="001620BD"/>
    <w:rsid w:val="0019007B"/>
    <w:rsid w:val="001C54DD"/>
    <w:rsid w:val="001D4649"/>
    <w:rsid w:val="001E4AFD"/>
    <w:rsid w:val="00213DF6"/>
    <w:rsid w:val="00230170"/>
    <w:rsid w:val="002D6EB2"/>
    <w:rsid w:val="002F0CBF"/>
    <w:rsid w:val="00303EE0"/>
    <w:rsid w:val="003652D6"/>
    <w:rsid w:val="003714A4"/>
    <w:rsid w:val="003E7458"/>
    <w:rsid w:val="003F6159"/>
    <w:rsid w:val="00400008"/>
    <w:rsid w:val="004028C3"/>
    <w:rsid w:val="004B14A7"/>
    <w:rsid w:val="004E4321"/>
    <w:rsid w:val="005037C4"/>
    <w:rsid w:val="0050391E"/>
    <w:rsid w:val="00564E6F"/>
    <w:rsid w:val="00577BEB"/>
    <w:rsid w:val="005A32E3"/>
    <w:rsid w:val="005F3E27"/>
    <w:rsid w:val="005F7D8B"/>
    <w:rsid w:val="006043C3"/>
    <w:rsid w:val="00611B50"/>
    <w:rsid w:val="0062253D"/>
    <w:rsid w:val="00635033"/>
    <w:rsid w:val="00640E83"/>
    <w:rsid w:val="00641D56"/>
    <w:rsid w:val="0064561C"/>
    <w:rsid w:val="00667563"/>
    <w:rsid w:val="006A3298"/>
    <w:rsid w:val="006B31DB"/>
    <w:rsid w:val="006D4835"/>
    <w:rsid w:val="006E2826"/>
    <w:rsid w:val="006F7F8A"/>
    <w:rsid w:val="00703B12"/>
    <w:rsid w:val="007830DF"/>
    <w:rsid w:val="008066C1"/>
    <w:rsid w:val="008130AE"/>
    <w:rsid w:val="00882D25"/>
    <w:rsid w:val="009025F2"/>
    <w:rsid w:val="009948B4"/>
    <w:rsid w:val="00A32824"/>
    <w:rsid w:val="00A53637"/>
    <w:rsid w:val="00A60DED"/>
    <w:rsid w:val="00A617E6"/>
    <w:rsid w:val="00AD7E5C"/>
    <w:rsid w:val="00AF5011"/>
    <w:rsid w:val="00B13FD5"/>
    <w:rsid w:val="00B3480A"/>
    <w:rsid w:val="00BA3792"/>
    <w:rsid w:val="00BD2BFA"/>
    <w:rsid w:val="00C069D2"/>
    <w:rsid w:val="00C145A1"/>
    <w:rsid w:val="00C16DFD"/>
    <w:rsid w:val="00C628BB"/>
    <w:rsid w:val="00C6500E"/>
    <w:rsid w:val="00C6720A"/>
    <w:rsid w:val="00C80E7F"/>
    <w:rsid w:val="00CE5D83"/>
    <w:rsid w:val="00D12761"/>
    <w:rsid w:val="00D2467B"/>
    <w:rsid w:val="00D60481"/>
    <w:rsid w:val="00D6187E"/>
    <w:rsid w:val="00DA4735"/>
    <w:rsid w:val="00DB1E73"/>
    <w:rsid w:val="00E302FF"/>
    <w:rsid w:val="00E31C23"/>
    <w:rsid w:val="00E34962"/>
    <w:rsid w:val="00E3758A"/>
    <w:rsid w:val="00E431CE"/>
    <w:rsid w:val="00E43B6D"/>
    <w:rsid w:val="00E746D6"/>
    <w:rsid w:val="00E74A68"/>
    <w:rsid w:val="00E74EA0"/>
    <w:rsid w:val="00EB6CD4"/>
    <w:rsid w:val="00EE3F38"/>
    <w:rsid w:val="00F7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D7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E0"/>
  </w:style>
  <w:style w:type="paragraph" w:styleId="Stopka">
    <w:name w:val="footer"/>
    <w:basedOn w:val="Normalny"/>
    <w:link w:val="StopkaZnak"/>
    <w:uiPriority w:val="99"/>
    <w:unhideWhenUsed/>
    <w:rsid w:val="003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E0"/>
  </w:style>
  <w:style w:type="paragraph" w:styleId="Bezodstpw">
    <w:name w:val="No Spacing"/>
    <w:uiPriority w:val="1"/>
    <w:qFormat/>
    <w:rsid w:val="008130A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130AE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Hipercze">
    <w:name w:val="Hyperlink"/>
    <w:uiPriority w:val="99"/>
    <w:semiHidden/>
    <w:unhideWhenUsed/>
    <w:rsid w:val="00E31C23"/>
    <w:rPr>
      <w:color w:val="0563C1"/>
      <w:u w:val="single"/>
    </w:rPr>
  </w:style>
  <w:style w:type="paragraph" w:styleId="Lista">
    <w:name w:val="List"/>
    <w:basedOn w:val="Tekstpodstawowy"/>
    <w:semiHidden/>
    <w:unhideWhenUsed/>
    <w:rsid w:val="00A53637"/>
    <w:pPr>
      <w:spacing w:after="140" w:line="288" w:lineRule="auto"/>
    </w:pPr>
    <w:rPr>
      <w:rFonts w:ascii="Times New Roman" w:eastAsia="Calibri" w:hAnsi="Times New Roman" w:cs="Arial"/>
      <w:color w:val="00000A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637"/>
  </w:style>
  <w:style w:type="paragraph" w:customStyle="1" w:styleId="Standard">
    <w:name w:val="Standard"/>
    <w:rsid w:val="00C80E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0541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table" w:customStyle="1" w:styleId="TableNormal1">
    <w:name w:val="Table Normal1"/>
    <w:uiPriority w:val="2"/>
    <w:semiHidden/>
    <w:qFormat/>
    <w:rsid w:val="000541F4"/>
    <w:pPr>
      <w:widowControl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CC3C-AF44-446F-B1F0-F8CECE73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Herman</dc:creator>
  <cp:keywords/>
  <dc:description/>
  <cp:lastModifiedBy>Slawek</cp:lastModifiedBy>
  <cp:revision>10</cp:revision>
  <cp:lastPrinted>2024-02-21T13:35:00Z</cp:lastPrinted>
  <dcterms:created xsi:type="dcterms:W3CDTF">2023-10-23T09:12:00Z</dcterms:created>
  <dcterms:modified xsi:type="dcterms:W3CDTF">2024-06-20T07:41:00Z</dcterms:modified>
</cp:coreProperties>
</file>